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95" w:rsidRPr="002F4EEC" w:rsidRDefault="00E86F95" w:rsidP="00E86F95">
      <w:pPr>
        <w:jc w:val="center"/>
        <w:rPr>
          <w:b/>
          <w:sz w:val="32"/>
          <w:szCs w:val="32"/>
        </w:rPr>
      </w:pPr>
      <w:r w:rsidRPr="002F4EEC">
        <w:rPr>
          <w:b/>
          <w:sz w:val="32"/>
          <w:szCs w:val="32"/>
        </w:rPr>
        <w:t>November Rich Math Task</w:t>
      </w:r>
    </w:p>
    <w:p w:rsidR="008771DB" w:rsidRPr="002F4EEC" w:rsidRDefault="00E86F95" w:rsidP="00E86F95">
      <w:pPr>
        <w:jc w:val="center"/>
        <w:rPr>
          <w:b/>
          <w:sz w:val="40"/>
          <w:szCs w:val="40"/>
        </w:rPr>
      </w:pPr>
      <w:r w:rsidRPr="002F4EEC">
        <w:rPr>
          <w:b/>
          <w:sz w:val="40"/>
          <w:szCs w:val="40"/>
        </w:rPr>
        <w:t>Which Number is Greater 79 x 25 or 75 x 29?</w:t>
      </w:r>
    </w:p>
    <w:p w:rsidR="00E86F95" w:rsidRPr="002F4EEC" w:rsidRDefault="00E86F95" w:rsidP="00E86F95">
      <w:pPr>
        <w:rPr>
          <w:b/>
          <w:sz w:val="40"/>
          <w:szCs w:val="40"/>
        </w:rPr>
      </w:pPr>
    </w:p>
    <w:p w:rsidR="00E86F95" w:rsidRDefault="00E86F95" w:rsidP="00E86F95">
      <w:pPr>
        <w:rPr>
          <w:b/>
          <w:sz w:val="28"/>
          <w:szCs w:val="28"/>
        </w:rPr>
      </w:pPr>
      <w:r>
        <w:rPr>
          <w:b/>
          <w:sz w:val="28"/>
          <w:szCs w:val="28"/>
        </w:rPr>
        <w:t>Developed by Karen DeFilippis and adapted from Fawn Nguyen Math Talks.</w:t>
      </w:r>
    </w:p>
    <w:p w:rsidR="00E86F95" w:rsidRDefault="00E86F95" w:rsidP="00E86F95">
      <w:pPr>
        <w:rPr>
          <w:b/>
          <w:sz w:val="28"/>
          <w:szCs w:val="28"/>
        </w:rPr>
      </w:pPr>
    </w:p>
    <w:p w:rsidR="00E86F95" w:rsidRDefault="00E86F95" w:rsidP="00E86F95">
      <w:pPr>
        <w:rPr>
          <w:b/>
          <w:sz w:val="28"/>
          <w:szCs w:val="28"/>
        </w:rPr>
      </w:pPr>
      <w:r>
        <w:rPr>
          <w:b/>
          <w:sz w:val="28"/>
          <w:szCs w:val="28"/>
        </w:rPr>
        <w:t>Content Standards:</w:t>
      </w:r>
    </w:p>
    <w:p w:rsidR="00E86F95" w:rsidRPr="00DD30CB" w:rsidRDefault="003274F1" w:rsidP="00E86F95">
      <w:pPr>
        <w:rPr>
          <w:rFonts w:cstheme="minorHAnsi"/>
          <w:color w:val="202020"/>
        </w:rPr>
      </w:pPr>
      <w:r>
        <w:rPr>
          <w:rFonts w:cstheme="minorHAnsi"/>
          <w:b/>
          <w:color w:val="202020"/>
          <w:sz w:val="25"/>
          <w:szCs w:val="25"/>
        </w:rPr>
        <w:t xml:space="preserve">4.NBT.B.5 </w:t>
      </w:r>
      <w:r w:rsidR="00E86F95" w:rsidRPr="00DD30CB">
        <w:rPr>
          <w:rFonts w:cstheme="minorHAnsi"/>
          <w:color w:val="2020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3274F1" w:rsidRPr="00DD30CB" w:rsidRDefault="003274F1" w:rsidP="00E86F95">
      <w:pPr>
        <w:rPr>
          <w:rFonts w:cstheme="minorHAnsi"/>
          <w:color w:val="202020"/>
        </w:rPr>
      </w:pPr>
      <w:r>
        <w:rPr>
          <w:rFonts w:cstheme="minorHAnsi"/>
          <w:b/>
          <w:color w:val="202020"/>
          <w:sz w:val="25"/>
          <w:szCs w:val="25"/>
        </w:rPr>
        <w:t xml:space="preserve">5.NBT.B.5 </w:t>
      </w:r>
      <w:r w:rsidRPr="00DD30CB">
        <w:rPr>
          <w:rFonts w:cstheme="minorHAnsi"/>
          <w:color w:val="202020"/>
        </w:rPr>
        <w:t>Fluently multiply multi-digit whole numbers using the standard algorithm.</w:t>
      </w:r>
    </w:p>
    <w:p w:rsidR="003274F1" w:rsidRPr="00DD30CB" w:rsidRDefault="003274F1" w:rsidP="00E86F95">
      <w:pPr>
        <w:rPr>
          <w:rFonts w:cstheme="minorHAnsi"/>
          <w:b/>
          <w:color w:val="202020"/>
        </w:rPr>
      </w:pPr>
    </w:p>
    <w:p w:rsidR="003274F1" w:rsidRDefault="003274F1" w:rsidP="00E86F95">
      <w:pPr>
        <w:rPr>
          <w:rFonts w:cstheme="minorHAnsi"/>
          <w:b/>
          <w:color w:val="202020"/>
          <w:sz w:val="28"/>
          <w:szCs w:val="28"/>
        </w:rPr>
      </w:pPr>
      <w:r>
        <w:rPr>
          <w:rFonts w:cstheme="minorHAnsi"/>
          <w:b/>
          <w:color w:val="202020"/>
          <w:sz w:val="28"/>
          <w:szCs w:val="28"/>
        </w:rPr>
        <w:t>Math Practices:</w:t>
      </w:r>
    </w:p>
    <w:p w:rsidR="00B14226" w:rsidRDefault="00B14226" w:rsidP="00B14226">
      <w:pPr>
        <w:shd w:val="clear" w:color="auto" w:fill="FFFFFF"/>
        <w:spacing w:after="0" w:line="410" w:lineRule="atLeast"/>
        <w:rPr>
          <w:rFonts w:ascii="Constantia" w:eastAsia="Times New Roman" w:hAnsi="Constantia" w:cs="Times New Roman"/>
          <w:color w:val="000000"/>
          <w:sz w:val="21"/>
          <w:szCs w:val="21"/>
        </w:rPr>
      </w:pPr>
      <w:r w:rsidRPr="00B14226">
        <w:rPr>
          <w:rFonts w:eastAsia="Times New Roman" w:cstheme="minorHAnsi"/>
          <w:b/>
          <w:color w:val="000000"/>
        </w:rPr>
        <w:t>MP1</w:t>
      </w:r>
      <w:r>
        <w:rPr>
          <w:rFonts w:eastAsia="Times New Roman" w:cstheme="minorHAnsi"/>
          <w:b/>
          <w:color w:val="000000"/>
          <w:sz w:val="24"/>
          <w:szCs w:val="24"/>
        </w:rPr>
        <w:t xml:space="preserve"> </w:t>
      </w:r>
      <w:r w:rsidR="003274F1" w:rsidRPr="003274F1">
        <w:rPr>
          <w:rFonts w:eastAsia="Times New Roman" w:cstheme="minorHAnsi"/>
          <w:color w:val="000000"/>
        </w:rPr>
        <w:t>Make sense of problems and persevere in solving them</w:t>
      </w:r>
      <w:r w:rsidRPr="00DD30CB">
        <w:rPr>
          <w:rFonts w:eastAsia="Times New Roman" w:cstheme="minorHAnsi"/>
          <w:color w:val="000000"/>
        </w:rPr>
        <w:t>.</w:t>
      </w:r>
    </w:p>
    <w:p w:rsidR="003274F1" w:rsidRPr="003274F1" w:rsidRDefault="00B14226" w:rsidP="00B14226">
      <w:pPr>
        <w:shd w:val="clear" w:color="auto" w:fill="FFFFFF"/>
        <w:spacing w:after="0" w:line="410" w:lineRule="atLeast"/>
        <w:rPr>
          <w:rFonts w:ascii="Constantia" w:eastAsia="Times New Roman" w:hAnsi="Constantia" w:cs="Times New Roman"/>
          <w:color w:val="000000"/>
          <w:sz w:val="21"/>
          <w:szCs w:val="21"/>
        </w:rPr>
      </w:pPr>
      <w:r w:rsidRPr="00B14226">
        <w:rPr>
          <w:rFonts w:eastAsia="Times New Roman" w:cstheme="minorHAnsi"/>
          <w:b/>
          <w:color w:val="000000"/>
        </w:rPr>
        <w:t>MP2</w:t>
      </w:r>
      <w:r>
        <w:rPr>
          <w:rFonts w:eastAsia="Times New Roman" w:cstheme="minorHAnsi"/>
          <w:b/>
          <w:color w:val="000000"/>
          <w:sz w:val="24"/>
          <w:szCs w:val="24"/>
        </w:rPr>
        <w:t xml:space="preserve"> </w:t>
      </w:r>
      <w:r w:rsidR="003274F1" w:rsidRPr="003274F1">
        <w:rPr>
          <w:rFonts w:eastAsia="Times New Roman" w:cstheme="minorHAnsi"/>
          <w:color w:val="000000"/>
        </w:rPr>
        <w:t>Reason abstractly and quantitatively</w:t>
      </w:r>
      <w:r>
        <w:rPr>
          <w:rFonts w:ascii="Constantia" w:eastAsia="Times New Roman" w:hAnsi="Constantia" w:cs="Times New Roman"/>
          <w:color w:val="000000"/>
          <w:sz w:val="21"/>
          <w:szCs w:val="21"/>
        </w:rPr>
        <w:t>.</w:t>
      </w:r>
    </w:p>
    <w:p w:rsidR="003274F1" w:rsidRPr="003274F1" w:rsidRDefault="00B14226" w:rsidP="00B14226">
      <w:pPr>
        <w:shd w:val="clear" w:color="auto" w:fill="FFFFFF"/>
        <w:spacing w:after="0" w:line="410" w:lineRule="atLeast"/>
        <w:rPr>
          <w:rFonts w:ascii="Constantia" w:eastAsia="Times New Roman" w:hAnsi="Constantia" w:cs="Times New Roman"/>
          <w:color w:val="000000"/>
          <w:sz w:val="21"/>
          <w:szCs w:val="21"/>
        </w:rPr>
      </w:pPr>
      <w:r>
        <w:rPr>
          <w:rFonts w:eastAsia="Times New Roman" w:cstheme="minorHAnsi"/>
          <w:b/>
          <w:color w:val="000000"/>
        </w:rPr>
        <w:t xml:space="preserve">MP3 </w:t>
      </w:r>
      <w:r w:rsidR="003274F1" w:rsidRPr="003274F1">
        <w:rPr>
          <w:rFonts w:eastAsia="Times New Roman" w:cstheme="minorHAnsi"/>
          <w:color w:val="000000"/>
        </w:rPr>
        <w:t>Construct viable arguments and critique the reasoning of others</w:t>
      </w:r>
      <w:r w:rsidRPr="00DD30CB">
        <w:rPr>
          <w:rFonts w:eastAsia="Times New Roman" w:cstheme="minorHAnsi"/>
          <w:color w:val="000000"/>
        </w:rPr>
        <w:t>.</w:t>
      </w:r>
    </w:p>
    <w:p w:rsidR="003274F1" w:rsidRPr="003274F1" w:rsidRDefault="00B14226" w:rsidP="00B14226">
      <w:pPr>
        <w:shd w:val="clear" w:color="auto" w:fill="FFFFFF"/>
        <w:spacing w:after="0" w:line="410" w:lineRule="atLeast"/>
        <w:rPr>
          <w:rFonts w:eastAsia="Times New Roman" w:cstheme="minorHAnsi"/>
          <w:color w:val="000000"/>
        </w:rPr>
      </w:pPr>
      <w:r>
        <w:rPr>
          <w:rFonts w:eastAsia="Times New Roman" w:cstheme="minorHAnsi"/>
          <w:b/>
          <w:color w:val="000000"/>
        </w:rPr>
        <w:t xml:space="preserve">MP4 </w:t>
      </w:r>
      <w:r w:rsidR="003274F1" w:rsidRPr="003274F1">
        <w:rPr>
          <w:rFonts w:eastAsia="Times New Roman" w:cstheme="minorHAnsi"/>
          <w:color w:val="000000"/>
        </w:rPr>
        <w:t>Model with mathematics</w:t>
      </w:r>
      <w:r w:rsidRPr="00DD30CB">
        <w:rPr>
          <w:rFonts w:eastAsia="Times New Roman" w:cstheme="minorHAnsi"/>
          <w:color w:val="000000"/>
        </w:rPr>
        <w:t>.</w:t>
      </w:r>
    </w:p>
    <w:p w:rsidR="003274F1" w:rsidRDefault="00B14226" w:rsidP="00B14226">
      <w:pPr>
        <w:shd w:val="clear" w:color="auto" w:fill="FFFFFF"/>
        <w:spacing w:after="0" w:line="410" w:lineRule="atLeast"/>
        <w:rPr>
          <w:rFonts w:ascii="Constantia" w:eastAsia="Times New Roman" w:hAnsi="Constantia" w:cs="Times New Roman"/>
          <w:color w:val="000000"/>
          <w:sz w:val="21"/>
          <w:szCs w:val="21"/>
        </w:rPr>
      </w:pPr>
      <w:r>
        <w:rPr>
          <w:rFonts w:eastAsia="Times New Roman" w:cstheme="minorHAnsi"/>
          <w:b/>
          <w:color w:val="000000"/>
        </w:rPr>
        <w:t xml:space="preserve">MP5 </w:t>
      </w:r>
      <w:r w:rsidR="003274F1" w:rsidRPr="003274F1">
        <w:rPr>
          <w:rFonts w:eastAsia="Times New Roman" w:cstheme="minorHAnsi"/>
          <w:color w:val="000000"/>
        </w:rPr>
        <w:t>Attend to precision</w:t>
      </w:r>
      <w:r>
        <w:rPr>
          <w:rFonts w:ascii="Constantia" w:eastAsia="Times New Roman" w:hAnsi="Constantia" w:cs="Times New Roman"/>
          <w:color w:val="000000"/>
          <w:sz w:val="21"/>
          <w:szCs w:val="21"/>
        </w:rPr>
        <w:t>.</w:t>
      </w:r>
    </w:p>
    <w:p w:rsidR="00B14226" w:rsidRDefault="00B14226" w:rsidP="00B14226">
      <w:pPr>
        <w:shd w:val="clear" w:color="auto" w:fill="FFFFFF"/>
        <w:spacing w:after="0" w:line="410" w:lineRule="atLeast"/>
        <w:rPr>
          <w:rFonts w:ascii="Constantia" w:eastAsia="Times New Roman" w:hAnsi="Constantia" w:cs="Times New Roman"/>
          <w:color w:val="000000"/>
          <w:sz w:val="21"/>
          <w:szCs w:val="21"/>
        </w:rPr>
      </w:pPr>
    </w:p>
    <w:p w:rsidR="00B14226" w:rsidRDefault="00B14226" w:rsidP="00B14226">
      <w:pPr>
        <w:shd w:val="clear" w:color="auto" w:fill="FFFFFF"/>
        <w:spacing w:after="0" w:line="410" w:lineRule="atLeast"/>
        <w:rPr>
          <w:rFonts w:eastAsia="Times New Roman" w:cstheme="minorHAnsi"/>
          <w:b/>
          <w:color w:val="000000"/>
          <w:sz w:val="28"/>
          <w:szCs w:val="28"/>
        </w:rPr>
      </w:pPr>
      <w:r w:rsidRPr="00B14226">
        <w:rPr>
          <w:rFonts w:eastAsia="Times New Roman" w:cstheme="minorHAnsi"/>
          <w:b/>
          <w:color w:val="000000"/>
          <w:sz w:val="28"/>
          <w:szCs w:val="28"/>
        </w:rPr>
        <w:t>Introduction</w:t>
      </w:r>
    </w:p>
    <w:p w:rsidR="00B14226" w:rsidRPr="00DD30CB" w:rsidRDefault="00B14226" w:rsidP="00B14226">
      <w:pPr>
        <w:shd w:val="clear" w:color="auto" w:fill="FFFFFF"/>
        <w:spacing w:after="0" w:line="410" w:lineRule="atLeast"/>
        <w:rPr>
          <w:rFonts w:eastAsia="Times New Roman" w:cstheme="minorHAnsi"/>
          <w:color w:val="000000"/>
        </w:rPr>
      </w:pPr>
      <w:r w:rsidRPr="00DD30CB">
        <w:rPr>
          <w:rFonts w:eastAsia="Times New Roman" w:cstheme="minorHAnsi"/>
          <w:color w:val="000000"/>
        </w:rPr>
        <w:t>This problem is desig</w:t>
      </w:r>
      <w:r w:rsidR="00622F05" w:rsidRPr="00DD30CB">
        <w:rPr>
          <w:rFonts w:eastAsia="Times New Roman" w:cstheme="minorHAnsi"/>
          <w:color w:val="000000"/>
        </w:rPr>
        <w:t>ned to get students thinking about the quantity of a product without actually having to do the traditional algorit</w:t>
      </w:r>
      <w:r w:rsidR="002F4EEC">
        <w:rPr>
          <w:rFonts w:eastAsia="Times New Roman" w:cstheme="minorHAnsi"/>
          <w:color w:val="000000"/>
        </w:rPr>
        <w:t>hm.  On a weekly basis</w:t>
      </w:r>
      <w:r w:rsidR="00622F05" w:rsidRPr="00DD30CB">
        <w:rPr>
          <w:rFonts w:eastAsia="Times New Roman" w:cstheme="minorHAnsi"/>
          <w:color w:val="000000"/>
        </w:rPr>
        <w:t xml:space="preserve">, Fawn Nguyen uses </w:t>
      </w:r>
      <w:r w:rsidR="002F4EEC">
        <w:rPr>
          <w:rFonts w:eastAsia="Times New Roman" w:cstheme="minorHAnsi"/>
          <w:color w:val="000000"/>
        </w:rPr>
        <w:t>these problems</w:t>
      </w:r>
      <w:r w:rsidR="00622F05" w:rsidRPr="00DD30CB">
        <w:rPr>
          <w:rFonts w:eastAsia="Times New Roman" w:cstheme="minorHAnsi"/>
          <w:color w:val="000000"/>
        </w:rPr>
        <w:t xml:space="preserve"> to get students</w:t>
      </w:r>
      <w:r w:rsidR="002F4EEC">
        <w:rPr>
          <w:rFonts w:eastAsia="Times New Roman" w:cstheme="minorHAnsi"/>
          <w:color w:val="000000"/>
        </w:rPr>
        <w:t xml:space="preserve"> thinking about alternative ways to predict a product and further develop the student’s mathematical reasoning</w:t>
      </w:r>
      <w:r w:rsidR="00622F05" w:rsidRPr="00DD30CB">
        <w:rPr>
          <w:rFonts w:eastAsia="Times New Roman" w:cstheme="minorHAnsi"/>
          <w:color w:val="000000"/>
        </w:rPr>
        <w:t xml:space="preserve">. </w:t>
      </w:r>
    </w:p>
    <w:p w:rsidR="00B14226" w:rsidRDefault="00B14226" w:rsidP="00B14226">
      <w:pPr>
        <w:shd w:val="clear" w:color="auto" w:fill="FFFFFF"/>
        <w:spacing w:after="0" w:line="410" w:lineRule="atLeast"/>
        <w:rPr>
          <w:rFonts w:cstheme="minorHAnsi"/>
          <w:b/>
          <w:color w:val="202020"/>
          <w:sz w:val="28"/>
          <w:szCs w:val="28"/>
        </w:rPr>
      </w:pPr>
    </w:p>
    <w:p w:rsidR="00622F05" w:rsidRDefault="00492BDE" w:rsidP="00B14226">
      <w:pPr>
        <w:shd w:val="clear" w:color="auto" w:fill="FFFFFF"/>
        <w:spacing w:after="0" w:line="410" w:lineRule="atLeast"/>
        <w:rPr>
          <w:rFonts w:eastAsia="Times New Roman" w:cstheme="minorHAnsi"/>
          <w:b/>
          <w:color w:val="000000"/>
          <w:sz w:val="28"/>
          <w:szCs w:val="28"/>
        </w:rPr>
      </w:pPr>
      <w:r w:rsidRPr="00492BDE">
        <w:rPr>
          <w:rFonts w:eastAsia="Times New Roman" w:cstheme="minorHAnsi"/>
          <w:b/>
          <w:color w:val="000000"/>
          <w:sz w:val="28"/>
          <w:szCs w:val="28"/>
        </w:rPr>
        <w:t>Description</w:t>
      </w:r>
      <w:r w:rsidR="00DD30CB">
        <w:rPr>
          <w:rFonts w:eastAsia="Times New Roman" w:cstheme="minorHAnsi"/>
          <w:b/>
          <w:color w:val="000000"/>
          <w:sz w:val="28"/>
          <w:szCs w:val="28"/>
        </w:rPr>
        <w:t>/Teacher Instructions</w:t>
      </w:r>
    </w:p>
    <w:p w:rsidR="00794663" w:rsidRPr="00794663" w:rsidRDefault="00492BDE" w:rsidP="00794663">
      <w:pPr>
        <w:shd w:val="clear" w:color="auto" w:fill="FFFFFF"/>
        <w:spacing w:after="0" w:line="410" w:lineRule="atLeast"/>
        <w:rPr>
          <w:rFonts w:eastAsia="Times New Roman" w:cstheme="minorHAnsi"/>
          <w:color w:val="000000"/>
        </w:rPr>
      </w:pPr>
      <w:r>
        <w:rPr>
          <w:rFonts w:eastAsia="Times New Roman" w:cstheme="minorHAnsi"/>
          <w:color w:val="000000"/>
        </w:rPr>
        <w:t>There are many ways you could implement these problems</w:t>
      </w:r>
      <w:r w:rsidR="002F4EEC">
        <w:rPr>
          <w:rFonts w:eastAsia="Times New Roman" w:cstheme="minorHAnsi"/>
          <w:color w:val="000000"/>
        </w:rPr>
        <w:t xml:space="preserve"> into your classroom</w:t>
      </w:r>
      <w:r>
        <w:rPr>
          <w:rFonts w:eastAsia="Times New Roman" w:cstheme="minorHAnsi"/>
          <w:color w:val="000000"/>
        </w:rPr>
        <w:t>.  I would suggest that these “</w:t>
      </w:r>
      <w:r w:rsidR="00E4254D">
        <w:rPr>
          <w:rFonts w:eastAsia="Times New Roman" w:cstheme="minorHAnsi"/>
          <w:color w:val="000000"/>
        </w:rPr>
        <w:t xml:space="preserve">Which is </w:t>
      </w:r>
      <w:r>
        <w:rPr>
          <w:rFonts w:eastAsia="Times New Roman" w:cstheme="minorHAnsi"/>
          <w:color w:val="000000"/>
        </w:rPr>
        <w:t xml:space="preserve">Greater Problems?” </w:t>
      </w:r>
      <w:r w:rsidR="00E4254D">
        <w:rPr>
          <w:rFonts w:eastAsia="Times New Roman" w:cstheme="minorHAnsi"/>
          <w:color w:val="000000"/>
        </w:rPr>
        <w:t xml:space="preserve">could </w:t>
      </w:r>
      <w:r>
        <w:rPr>
          <w:rFonts w:eastAsia="Times New Roman" w:cstheme="minorHAnsi"/>
          <w:color w:val="000000"/>
        </w:rPr>
        <w:t>be used at the conclusi</w:t>
      </w:r>
      <w:r w:rsidR="00E4254D">
        <w:rPr>
          <w:rFonts w:eastAsia="Times New Roman" w:cstheme="minorHAnsi"/>
          <w:color w:val="000000"/>
        </w:rPr>
        <w:t>on of teaching two-digit by two-</w:t>
      </w:r>
      <w:r>
        <w:rPr>
          <w:rFonts w:eastAsia="Times New Roman" w:cstheme="minorHAnsi"/>
          <w:color w:val="000000"/>
        </w:rPr>
        <w:t>digit multiplication in either 4</w:t>
      </w:r>
      <w:r w:rsidRPr="00492BDE">
        <w:rPr>
          <w:rFonts w:eastAsia="Times New Roman" w:cstheme="minorHAnsi"/>
          <w:color w:val="000000"/>
          <w:vertAlign w:val="superscript"/>
        </w:rPr>
        <w:t>th</w:t>
      </w:r>
      <w:r>
        <w:rPr>
          <w:rFonts w:eastAsia="Times New Roman" w:cstheme="minorHAnsi"/>
          <w:color w:val="000000"/>
        </w:rPr>
        <w:t xml:space="preserve"> of 5</w:t>
      </w:r>
      <w:r w:rsidRPr="00492BDE">
        <w:rPr>
          <w:rFonts w:eastAsia="Times New Roman" w:cstheme="minorHAnsi"/>
          <w:color w:val="000000"/>
          <w:vertAlign w:val="superscript"/>
        </w:rPr>
        <w:t>th</w:t>
      </w:r>
      <w:r>
        <w:rPr>
          <w:rFonts w:eastAsia="Times New Roman" w:cstheme="minorHAnsi"/>
          <w:color w:val="000000"/>
        </w:rPr>
        <w:t xml:space="preserve"> grade.  Students should be presented the question and then </w:t>
      </w:r>
      <w:r w:rsidR="00E4254D">
        <w:rPr>
          <w:rFonts w:eastAsia="Times New Roman" w:cstheme="minorHAnsi"/>
          <w:color w:val="000000"/>
        </w:rPr>
        <w:t xml:space="preserve">be given 5 </w:t>
      </w:r>
      <w:r w:rsidR="00E4254D">
        <w:rPr>
          <w:rFonts w:eastAsia="Times New Roman" w:cstheme="minorHAnsi"/>
          <w:color w:val="000000"/>
        </w:rPr>
        <w:lastRenderedPageBreak/>
        <w:t xml:space="preserve">to 7 minutes to come up with a solution independently.  At the end of that time, allow the students time to share their findings </w:t>
      </w:r>
      <w:r w:rsidR="002F4EEC">
        <w:rPr>
          <w:rFonts w:eastAsia="Times New Roman" w:cstheme="minorHAnsi"/>
          <w:color w:val="000000"/>
        </w:rPr>
        <w:t>in small groups. As the teacher</w:t>
      </w:r>
      <w:r w:rsidR="00E4254D">
        <w:rPr>
          <w:rFonts w:eastAsia="Times New Roman" w:cstheme="minorHAnsi"/>
          <w:color w:val="000000"/>
        </w:rPr>
        <w:t xml:space="preserve"> circulate the classroom</w:t>
      </w:r>
      <w:r w:rsidR="00666CD8">
        <w:rPr>
          <w:rFonts w:eastAsia="Times New Roman" w:cstheme="minorHAnsi"/>
          <w:color w:val="000000"/>
        </w:rPr>
        <w:t xml:space="preserve">, </w:t>
      </w:r>
      <w:r w:rsidR="002F4EEC">
        <w:rPr>
          <w:rFonts w:eastAsia="Times New Roman" w:cstheme="minorHAnsi"/>
          <w:color w:val="000000"/>
        </w:rPr>
        <w:t>listen to</w:t>
      </w:r>
      <w:r w:rsidR="00E4254D">
        <w:rPr>
          <w:rFonts w:eastAsia="Times New Roman" w:cstheme="minorHAnsi"/>
          <w:color w:val="000000"/>
        </w:rPr>
        <w:t xml:space="preserve"> the student’s conversation and jot down their ideas.  Organize the student responses you would like to share out loud and systematically call on their ideas.  During the sharing time, you might want to use some of the r</w:t>
      </w:r>
      <w:r w:rsidR="00794663">
        <w:rPr>
          <w:rFonts w:eastAsia="Times New Roman" w:cstheme="minorHAnsi"/>
          <w:color w:val="000000"/>
        </w:rPr>
        <w:t>e</w:t>
      </w:r>
      <w:r w:rsidR="00E4254D">
        <w:rPr>
          <w:rFonts w:eastAsia="Times New Roman" w:cstheme="minorHAnsi"/>
          <w:color w:val="000000"/>
        </w:rPr>
        <w:t>marks that Fawn Nguyen uses in her Math Talk</w:t>
      </w:r>
      <w:r w:rsidR="00794663">
        <w:rPr>
          <w:rFonts w:eastAsia="Times New Roman" w:cstheme="minorHAnsi"/>
          <w:color w:val="000000"/>
        </w:rPr>
        <w:t>.</w:t>
      </w:r>
      <w:r w:rsidR="00E4254D">
        <w:rPr>
          <w:rFonts w:eastAsia="Times New Roman" w:cstheme="minorHAnsi"/>
          <w:color w:val="000000"/>
        </w:rPr>
        <w:t xml:space="preserve"> </w:t>
      </w:r>
    </w:p>
    <w:p w:rsidR="00794663" w:rsidRPr="00794663" w:rsidRDefault="00794663" w:rsidP="00794663">
      <w:pPr>
        <w:numPr>
          <w:ilvl w:val="0"/>
          <w:numId w:val="2"/>
        </w:numPr>
        <w:shd w:val="clear" w:color="auto" w:fill="FFFFFF"/>
        <w:spacing w:before="100" w:beforeAutospacing="1" w:after="100" w:afterAutospacing="1" w:line="240" w:lineRule="auto"/>
        <w:rPr>
          <w:rFonts w:eastAsia="Times New Roman" w:cstheme="minorHAnsi"/>
          <w:b/>
          <w:color w:val="626262"/>
        </w:rPr>
      </w:pPr>
      <w:r w:rsidRPr="00794663">
        <w:rPr>
          <w:rFonts w:eastAsia="Times New Roman" w:cstheme="minorHAnsi"/>
          <w:b/>
          <w:color w:val="626262"/>
        </w:rPr>
        <w:t>Thank you for sharing.</w:t>
      </w:r>
    </w:p>
    <w:p w:rsidR="00794663" w:rsidRPr="00794663" w:rsidRDefault="00794663" w:rsidP="00794663">
      <w:pPr>
        <w:numPr>
          <w:ilvl w:val="0"/>
          <w:numId w:val="2"/>
        </w:numPr>
        <w:shd w:val="clear" w:color="auto" w:fill="FFFFFF"/>
        <w:spacing w:before="100" w:beforeAutospacing="1" w:after="100" w:afterAutospacing="1" w:line="240" w:lineRule="auto"/>
        <w:rPr>
          <w:rFonts w:eastAsia="Times New Roman" w:cstheme="minorHAnsi"/>
          <w:b/>
          <w:color w:val="626262"/>
        </w:rPr>
      </w:pPr>
      <w:r w:rsidRPr="00794663">
        <w:rPr>
          <w:rFonts w:eastAsia="Times New Roman" w:cstheme="minorHAnsi"/>
          <w:b/>
          <w:color w:val="626262"/>
        </w:rPr>
        <w:t>Please let me know if I’m not rephrasing you correctly. (I'm only rephrasing when I have trouble hearing the student.)</w:t>
      </w:r>
    </w:p>
    <w:p w:rsidR="00794663" w:rsidRPr="00794663" w:rsidRDefault="00794663" w:rsidP="00794663">
      <w:pPr>
        <w:numPr>
          <w:ilvl w:val="0"/>
          <w:numId w:val="2"/>
        </w:numPr>
        <w:shd w:val="clear" w:color="auto" w:fill="FFFFFF"/>
        <w:spacing w:before="100" w:beforeAutospacing="1" w:after="100" w:afterAutospacing="1" w:line="240" w:lineRule="auto"/>
        <w:rPr>
          <w:rFonts w:eastAsia="Times New Roman" w:cstheme="minorHAnsi"/>
          <w:b/>
          <w:color w:val="626262"/>
        </w:rPr>
      </w:pPr>
      <w:r w:rsidRPr="00794663">
        <w:rPr>
          <w:rFonts w:eastAsia="Times New Roman" w:cstheme="minorHAnsi"/>
          <w:b/>
          <w:color w:val="626262"/>
        </w:rPr>
        <w:t>I want to make sure we’re writing down your thinking correctly, please slow down and tell us more about this step.</w:t>
      </w:r>
    </w:p>
    <w:p w:rsidR="00794663" w:rsidRPr="00794663" w:rsidRDefault="00794663" w:rsidP="00794663">
      <w:pPr>
        <w:numPr>
          <w:ilvl w:val="0"/>
          <w:numId w:val="2"/>
        </w:numPr>
        <w:shd w:val="clear" w:color="auto" w:fill="FFFFFF"/>
        <w:spacing w:before="100" w:beforeAutospacing="1" w:after="100" w:afterAutospacing="1" w:line="240" w:lineRule="auto"/>
        <w:rPr>
          <w:rFonts w:eastAsia="Times New Roman" w:cstheme="minorHAnsi"/>
          <w:b/>
          <w:color w:val="626262"/>
        </w:rPr>
      </w:pPr>
      <w:r w:rsidRPr="00794663">
        <w:rPr>
          <w:rFonts w:eastAsia="Times New Roman" w:cstheme="minorHAnsi"/>
          <w:b/>
          <w:color w:val="626262"/>
        </w:rPr>
        <w:t>I’m not worried abo</w:t>
      </w:r>
      <w:r w:rsidRPr="00DD30CB">
        <w:rPr>
          <w:rFonts w:eastAsia="Times New Roman" w:cstheme="minorHAnsi"/>
          <w:b/>
          <w:color w:val="626262"/>
        </w:rPr>
        <w:t xml:space="preserve">ut the correct answer right now. </w:t>
      </w:r>
      <w:r w:rsidRPr="00794663">
        <w:rPr>
          <w:rFonts w:eastAsia="Times New Roman" w:cstheme="minorHAnsi"/>
          <w:b/>
          <w:color w:val="626262"/>
        </w:rPr>
        <w:t xml:space="preserve"> I’m just interested in how you thought about the problem.</w:t>
      </w:r>
    </w:p>
    <w:p w:rsidR="00794663" w:rsidRPr="00794663" w:rsidRDefault="00794663" w:rsidP="00794663">
      <w:pPr>
        <w:numPr>
          <w:ilvl w:val="0"/>
          <w:numId w:val="2"/>
        </w:numPr>
        <w:shd w:val="clear" w:color="auto" w:fill="FFFFFF"/>
        <w:spacing w:before="100" w:beforeAutospacing="1" w:after="100" w:afterAutospacing="1" w:line="240" w:lineRule="auto"/>
        <w:rPr>
          <w:rFonts w:eastAsia="Times New Roman" w:cstheme="minorHAnsi"/>
          <w:b/>
          <w:color w:val="626262"/>
        </w:rPr>
      </w:pPr>
      <w:r w:rsidRPr="00794663">
        <w:rPr>
          <w:rFonts w:eastAsia="Times New Roman" w:cstheme="minorHAnsi"/>
          <w:b/>
          <w:color w:val="626262"/>
        </w:rPr>
        <w:t>Your sharing of how you arrived at the incorrect answer is really important — I think we learn a lot from our mistakes, and as you can see, you weren't the only one who thought about it that way.</w:t>
      </w:r>
    </w:p>
    <w:p w:rsidR="00794663" w:rsidRPr="00794663" w:rsidRDefault="00794663" w:rsidP="00794663">
      <w:pPr>
        <w:numPr>
          <w:ilvl w:val="0"/>
          <w:numId w:val="2"/>
        </w:numPr>
        <w:shd w:val="clear" w:color="auto" w:fill="FFFFFF"/>
        <w:spacing w:before="100" w:beforeAutospacing="1" w:after="100" w:afterAutospacing="1" w:line="240" w:lineRule="auto"/>
        <w:rPr>
          <w:rFonts w:eastAsia="Times New Roman" w:cstheme="minorHAnsi"/>
          <w:b/>
          <w:color w:val="626262"/>
        </w:rPr>
      </w:pPr>
      <w:r w:rsidRPr="00794663">
        <w:rPr>
          <w:rFonts w:eastAsia="Times New Roman" w:cstheme="minorHAnsi"/>
          <w:b/>
          <w:color w:val="626262"/>
        </w:rPr>
        <w:t>Did you change your mind or question your strategy after you talk with your neighbor?</w:t>
      </w:r>
    </w:p>
    <w:p w:rsidR="00794663" w:rsidRPr="00794663" w:rsidRDefault="00794663" w:rsidP="00794663">
      <w:pPr>
        <w:numPr>
          <w:ilvl w:val="0"/>
          <w:numId w:val="2"/>
        </w:numPr>
        <w:shd w:val="clear" w:color="auto" w:fill="FFFFFF"/>
        <w:spacing w:before="100" w:beforeAutospacing="1" w:after="100" w:afterAutospacing="1" w:line="240" w:lineRule="auto"/>
        <w:rPr>
          <w:rFonts w:eastAsia="Times New Roman" w:cstheme="minorHAnsi"/>
          <w:b/>
          <w:color w:val="626262"/>
        </w:rPr>
      </w:pPr>
      <w:r w:rsidRPr="00794663">
        <w:rPr>
          <w:rFonts w:eastAsia="Times New Roman" w:cstheme="minorHAnsi"/>
          <w:b/>
          <w:color w:val="626262"/>
        </w:rPr>
        <w:t>Who did the problem differently than the 3 people whom I called on to share?</w:t>
      </w:r>
    </w:p>
    <w:p w:rsidR="00794663" w:rsidRPr="00794663" w:rsidRDefault="00794663" w:rsidP="00794663">
      <w:pPr>
        <w:numPr>
          <w:ilvl w:val="0"/>
          <w:numId w:val="2"/>
        </w:numPr>
        <w:shd w:val="clear" w:color="auto" w:fill="FFFFFF"/>
        <w:spacing w:before="100" w:beforeAutospacing="1" w:after="100" w:afterAutospacing="1" w:line="240" w:lineRule="auto"/>
        <w:rPr>
          <w:rFonts w:eastAsia="Times New Roman" w:cstheme="minorHAnsi"/>
          <w:b/>
          <w:color w:val="626262"/>
        </w:rPr>
      </w:pPr>
      <w:r w:rsidRPr="00794663">
        <w:rPr>
          <w:rFonts w:eastAsia="Times New Roman" w:cstheme="minorHAnsi"/>
          <w:b/>
          <w:color w:val="626262"/>
        </w:rPr>
        <w:t>I really appreciate how you questioned [and responded to] _____’s sharing.</w:t>
      </w:r>
    </w:p>
    <w:p w:rsidR="00794663" w:rsidRPr="00794663" w:rsidRDefault="00794663" w:rsidP="00794663">
      <w:pPr>
        <w:numPr>
          <w:ilvl w:val="0"/>
          <w:numId w:val="2"/>
        </w:numPr>
        <w:shd w:val="clear" w:color="auto" w:fill="FFFFFF"/>
        <w:spacing w:before="100" w:beforeAutospacing="1" w:after="100" w:afterAutospacing="1" w:line="240" w:lineRule="auto"/>
        <w:rPr>
          <w:rFonts w:eastAsia="Times New Roman" w:cstheme="minorHAnsi"/>
          <w:b/>
          <w:color w:val="626262"/>
        </w:rPr>
      </w:pPr>
      <w:r w:rsidRPr="00794663">
        <w:rPr>
          <w:rFonts w:eastAsia="Times New Roman" w:cstheme="minorHAnsi"/>
          <w:b/>
          <w:color w:val="626262"/>
        </w:rPr>
        <w:t>I know it’s kind of tough to articulate your thinking. That’s okay. Take your time.</w:t>
      </w:r>
    </w:p>
    <w:p w:rsidR="00794663" w:rsidRPr="00794663" w:rsidRDefault="00794663" w:rsidP="00794663">
      <w:pPr>
        <w:numPr>
          <w:ilvl w:val="0"/>
          <w:numId w:val="2"/>
        </w:numPr>
        <w:shd w:val="clear" w:color="auto" w:fill="FFFFFF"/>
        <w:spacing w:before="100" w:beforeAutospacing="1" w:after="100" w:afterAutospacing="1" w:line="240" w:lineRule="auto"/>
        <w:rPr>
          <w:rFonts w:eastAsia="Times New Roman" w:cstheme="minorHAnsi"/>
          <w:b/>
          <w:color w:val="626262"/>
        </w:rPr>
      </w:pPr>
      <w:r w:rsidRPr="00794663">
        <w:rPr>
          <w:rFonts w:eastAsia="Times New Roman" w:cstheme="minorHAnsi"/>
          <w:b/>
          <w:color w:val="626262"/>
        </w:rPr>
        <w:t>Math teachers sometimes get it wrong too.</w:t>
      </w:r>
    </w:p>
    <w:p w:rsidR="00B14226" w:rsidRPr="003274F1" w:rsidRDefault="00B14226" w:rsidP="00B14226">
      <w:pPr>
        <w:shd w:val="clear" w:color="auto" w:fill="FFFFFF"/>
        <w:spacing w:after="0" w:line="410" w:lineRule="atLeast"/>
        <w:rPr>
          <w:rFonts w:ascii="Constantia" w:eastAsia="Times New Roman" w:hAnsi="Constantia" w:cs="Times New Roman"/>
          <w:color w:val="000000"/>
          <w:sz w:val="21"/>
          <w:szCs w:val="21"/>
        </w:rPr>
      </w:pPr>
    </w:p>
    <w:p w:rsidR="003274F1" w:rsidRDefault="00DD30CB" w:rsidP="00E86F95">
      <w:pPr>
        <w:rPr>
          <w:rFonts w:cstheme="minorHAnsi"/>
          <w:b/>
          <w:color w:val="202020"/>
          <w:sz w:val="28"/>
          <w:szCs w:val="28"/>
        </w:rPr>
      </w:pPr>
      <w:r>
        <w:rPr>
          <w:rFonts w:cstheme="minorHAnsi"/>
          <w:b/>
          <w:color w:val="202020"/>
          <w:sz w:val="28"/>
          <w:szCs w:val="28"/>
        </w:rPr>
        <w:t>Anticipated Answers</w:t>
      </w:r>
    </w:p>
    <w:p w:rsidR="00DD30CB" w:rsidRDefault="00DD30CB" w:rsidP="00E86F95">
      <w:pPr>
        <w:rPr>
          <w:rFonts w:ascii="Arial" w:hAnsi="Arial" w:cs="Arial"/>
          <w:color w:val="006621"/>
          <w:sz w:val="21"/>
          <w:szCs w:val="21"/>
          <w:shd w:val="clear" w:color="auto" w:fill="FFFFFF"/>
        </w:rPr>
      </w:pPr>
      <w:r w:rsidRPr="004F207B">
        <w:rPr>
          <w:rFonts w:cstheme="minorHAnsi"/>
          <w:color w:val="202020"/>
        </w:rPr>
        <w:t>Fawn has recorded student’s responses on her site.  I have attached the link for your own reference.  She has other ideas on her Math Talk which I think you would find interesting</w:t>
      </w:r>
      <w:r w:rsidR="004F207B">
        <w:rPr>
          <w:rFonts w:cstheme="minorHAnsi"/>
          <w:color w:val="202020"/>
        </w:rPr>
        <w:t xml:space="preserve">. </w:t>
      </w:r>
      <w:hyperlink r:id="rId5" w:history="1">
        <w:r w:rsidR="004F207B" w:rsidRPr="0082018B">
          <w:rPr>
            <w:rStyle w:val="Hyperlink"/>
            <w:rFonts w:ascii="Arial" w:hAnsi="Arial" w:cs="Arial"/>
            <w:sz w:val="21"/>
            <w:szCs w:val="21"/>
            <w:shd w:val="clear" w:color="auto" w:fill="FFFFFF"/>
          </w:rPr>
          <w:t>www.</w:t>
        </w:r>
        <w:r w:rsidR="004F207B" w:rsidRPr="0082018B">
          <w:rPr>
            <w:rStyle w:val="Hyperlink"/>
            <w:rFonts w:ascii="Arial" w:hAnsi="Arial" w:cs="Arial"/>
            <w:b/>
            <w:bCs/>
            <w:sz w:val="21"/>
            <w:szCs w:val="21"/>
            <w:shd w:val="clear" w:color="auto" w:fill="FFFFFF"/>
          </w:rPr>
          <w:t>mathtalks</w:t>
        </w:r>
        <w:r w:rsidR="004F207B" w:rsidRPr="0082018B">
          <w:rPr>
            <w:rStyle w:val="Hyperlink"/>
            <w:rFonts w:ascii="Arial" w:hAnsi="Arial" w:cs="Arial"/>
            <w:sz w:val="21"/>
            <w:szCs w:val="21"/>
            <w:shd w:val="clear" w:color="auto" w:fill="FFFFFF"/>
          </w:rPr>
          <w:t>.net</w:t>
        </w:r>
      </w:hyperlink>
    </w:p>
    <w:p w:rsidR="002F4EEC" w:rsidRPr="009D50C4" w:rsidRDefault="002F4EEC" w:rsidP="00E86F95">
      <w:pPr>
        <w:rPr>
          <w:rFonts w:cstheme="minorHAnsi"/>
          <w:b/>
          <w:color w:val="202020"/>
          <w:sz w:val="28"/>
          <w:szCs w:val="28"/>
        </w:rPr>
      </w:pPr>
      <w:bookmarkStart w:id="0" w:name="_GoBack"/>
      <w:bookmarkEnd w:id="0"/>
      <w:r>
        <w:rPr>
          <w:rFonts w:cstheme="minorHAnsi"/>
          <w:color w:val="202020"/>
        </w:rPr>
        <w:t xml:space="preserve"> </w:t>
      </w:r>
    </w:p>
    <w:sectPr w:rsidR="002F4EEC" w:rsidRPr="009D5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61A5"/>
    <w:multiLevelType w:val="multilevel"/>
    <w:tmpl w:val="A3FC6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053DC6"/>
    <w:multiLevelType w:val="multilevel"/>
    <w:tmpl w:val="4658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95"/>
    <w:rsid w:val="002F4EEC"/>
    <w:rsid w:val="003274F1"/>
    <w:rsid w:val="00492BDE"/>
    <w:rsid w:val="004F207B"/>
    <w:rsid w:val="00527AAA"/>
    <w:rsid w:val="00622F05"/>
    <w:rsid w:val="00666CD8"/>
    <w:rsid w:val="00794663"/>
    <w:rsid w:val="008771DB"/>
    <w:rsid w:val="009D50C4"/>
    <w:rsid w:val="00B14226"/>
    <w:rsid w:val="00DD30CB"/>
    <w:rsid w:val="00E4254D"/>
    <w:rsid w:val="00E8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4A94"/>
  <w15:chartTrackingRefBased/>
  <w15:docId w15:val="{E392DA53-A711-4CDE-8537-4EB81E17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0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6295">
      <w:bodyDiv w:val="1"/>
      <w:marLeft w:val="0"/>
      <w:marRight w:val="0"/>
      <w:marTop w:val="0"/>
      <w:marBottom w:val="0"/>
      <w:divBdr>
        <w:top w:val="none" w:sz="0" w:space="0" w:color="auto"/>
        <w:left w:val="none" w:sz="0" w:space="0" w:color="auto"/>
        <w:bottom w:val="none" w:sz="0" w:space="0" w:color="auto"/>
        <w:right w:val="none" w:sz="0" w:space="0" w:color="auto"/>
      </w:divBdr>
    </w:div>
    <w:div w:id="1318992439">
      <w:bodyDiv w:val="1"/>
      <w:marLeft w:val="0"/>
      <w:marRight w:val="0"/>
      <w:marTop w:val="0"/>
      <w:marBottom w:val="0"/>
      <w:divBdr>
        <w:top w:val="none" w:sz="0" w:space="0" w:color="auto"/>
        <w:left w:val="none" w:sz="0" w:space="0" w:color="auto"/>
        <w:bottom w:val="none" w:sz="0" w:space="0" w:color="auto"/>
        <w:right w:val="none" w:sz="0" w:space="0" w:color="auto"/>
      </w:divBdr>
    </w:div>
    <w:div w:id="18502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htal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DeFilippis</dc:creator>
  <cp:keywords/>
  <dc:description/>
  <cp:lastModifiedBy>Karen DeFilippis</cp:lastModifiedBy>
  <cp:revision>7</cp:revision>
  <dcterms:created xsi:type="dcterms:W3CDTF">2016-10-15T11:05:00Z</dcterms:created>
  <dcterms:modified xsi:type="dcterms:W3CDTF">2016-10-17T12:34:00Z</dcterms:modified>
</cp:coreProperties>
</file>