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10536" w14:textId="77777777" w:rsidR="005B4C41" w:rsidRDefault="005B4C41"/>
    <w:tbl>
      <w:tblPr>
        <w:tblStyle w:val="TableGrid"/>
        <w:tblW w:w="0" w:type="auto"/>
        <w:tblLook w:val="04A0" w:firstRow="1" w:lastRow="0" w:firstColumn="1" w:lastColumn="0" w:noHBand="0" w:noVBand="1"/>
      </w:tblPr>
      <w:tblGrid>
        <w:gridCol w:w="3150"/>
        <w:gridCol w:w="6210"/>
      </w:tblGrid>
      <w:tr w:rsidR="005B4C41" w14:paraId="38D8146F" w14:textId="77777777" w:rsidTr="005B4C41">
        <w:tc>
          <w:tcPr>
            <w:tcW w:w="9360" w:type="dxa"/>
            <w:gridSpan w:val="2"/>
            <w:tcBorders>
              <w:top w:val="nil"/>
              <w:left w:val="nil"/>
              <w:bottom w:val="single" w:sz="4" w:space="0" w:color="auto"/>
              <w:right w:val="nil"/>
            </w:tcBorders>
            <w:shd w:val="clear" w:color="auto" w:fill="FFF2CC" w:themeFill="accent4" w:themeFillTint="33"/>
          </w:tcPr>
          <w:p w14:paraId="7E91C24E" w14:textId="77777777" w:rsidR="005B4C41" w:rsidRPr="005B4C41" w:rsidRDefault="005B4C41" w:rsidP="007052A9">
            <w:pPr>
              <w:rPr>
                <w:b/>
              </w:rPr>
            </w:pPr>
            <w:r>
              <w:rPr>
                <w:b/>
                <w:i/>
              </w:rPr>
              <w:t>Overview</w:t>
            </w:r>
          </w:p>
        </w:tc>
      </w:tr>
      <w:tr w:rsidR="005B4C41" w14:paraId="64D46195" w14:textId="77777777" w:rsidTr="005B4C41">
        <w:tc>
          <w:tcPr>
            <w:tcW w:w="3150" w:type="dxa"/>
            <w:tcBorders>
              <w:top w:val="single" w:sz="4" w:space="0" w:color="auto"/>
            </w:tcBorders>
          </w:tcPr>
          <w:p w14:paraId="5494C7F4" w14:textId="77777777" w:rsidR="005B4C41" w:rsidRPr="005B4C41" w:rsidRDefault="005B4C41" w:rsidP="005B4C41">
            <w:pPr>
              <w:jc w:val="right"/>
              <w:rPr>
                <w:i/>
              </w:rPr>
            </w:pPr>
            <w:r w:rsidRPr="005B4C41">
              <w:rPr>
                <w:i/>
              </w:rPr>
              <w:t>Topic/Theme</w:t>
            </w:r>
          </w:p>
          <w:p w14:paraId="6AC7CF7A" w14:textId="77777777" w:rsidR="005B4C41" w:rsidRPr="005B4C41" w:rsidRDefault="005B4C41" w:rsidP="005B4C41">
            <w:pPr>
              <w:jc w:val="right"/>
              <w:rPr>
                <w:sz w:val="16"/>
                <w:szCs w:val="16"/>
              </w:rPr>
            </w:pPr>
            <w:r>
              <w:rPr>
                <w:sz w:val="16"/>
                <w:szCs w:val="16"/>
              </w:rPr>
              <w:t>Please list a brief title for the task</w:t>
            </w:r>
          </w:p>
        </w:tc>
        <w:tc>
          <w:tcPr>
            <w:tcW w:w="6210" w:type="dxa"/>
            <w:tcBorders>
              <w:top w:val="single" w:sz="4" w:space="0" w:color="auto"/>
            </w:tcBorders>
          </w:tcPr>
          <w:p w14:paraId="0E6F747C" w14:textId="5C06A258" w:rsidR="005B4C41" w:rsidRPr="00510BE0" w:rsidRDefault="001368B2" w:rsidP="007052A9">
            <w:pPr>
              <w:rPr>
                <w:sz w:val="22"/>
              </w:rPr>
            </w:pPr>
            <w:r w:rsidRPr="00510BE0">
              <w:rPr>
                <w:sz w:val="22"/>
              </w:rPr>
              <w:t>Programming Variables and Functions</w:t>
            </w:r>
          </w:p>
        </w:tc>
      </w:tr>
      <w:tr w:rsidR="005B4C41" w14:paraId="056FFE3A" w14:textId="77777777" w:rsidTr="005B4C41">
        <w:tc>
          <w:tcPr>
            <w:tcW w:w="3150" w:type="dxa"/>
          </w:tcPr>
          <w:p w14:paraId="42B0753C" w14:textId="77777777" w:rsidR="005B4C41" w:rsidRDefault="005B4C41" w:rsidP="005B4C41">
            <w:pPr>
              <w:jc w:val="right"/>
              <w:rPr>
                <w:i/>
              </w:rPr>
            </w:pPr>
            <w:r w:rsidRPr="005B4C41">
              <w:rPr>
                <w:i/>
              </w:rPr>
              <w:t>Lesson/Activity Goal</w:t>
            </w:r>
          </w:p>
          <w:p w14:paraId="068E4C0D" w14:textId="77777777" w:rsidR="005B4C41" w:rsidRPr="005B4C41" w:rsidRDefault="005B4C41" w:rsidP="005B4C41">
            <w:pPr>
              <w:jc w:val="right"/>
              <w:rPr>
                <w:i/>
              </w:rPr>
            </w:pPr>
          </w:p>
        </w:tc>
        <w:tc>
          <w:tcPr>
            <w:tcW w:w="6210" w:type="dxa"/>
          </w:tcPr>
          <w:p w14:paraId="1C084C9E" w14:textId="0D832F5D" w:rsidR="005B4C41" w:rsidRPr="00510BE0" w:rsidRDefault="005B4C41" w:rsidP="007052A9">
            <w:pPr>
              <w:rPr>
                <w:sz w:val="22"/>
              </w:rPr>
            </w:pPr>
            <w:r w:rsidRPr="00510BE0">
              <w:rPr>
                <w:sz w:val="22"/>
              </w:rPr>
              <w:t>Students will be able to</w:t>
            </w:r>
            <w:r w:rsidR="00F35E24" w:rsidRPr="00510BE0">
              <w:rPr>
                <w:sz w:val="22"/>
              </w:rPr>
              <w:t xml:space="preserve"> </w:t>
            </w:r>
            <w:r w:rsidR="001368B2" w:rsidRPr="00510BE0">
              <w:rPr>
                <w:sz w:val="22"/>
              </w:rPr>
              <w:t xml:space="preserve">create a </w:t>
            </w:r>
            <w:r w:rsidR="00F35E24" w:rsidRPr="00510BE0">
              <w:rPr>
                <w:sz w:val="22"/>
              </w:rPr>
              <w:t xml:space="preserve">computer </w:t>
            </w:r>
            <w:r w:rsidR="001368B2" w:rsidRPr="00510BE0">
              <w:rPr>
                <w:sz w:val="22"/>
              </w:rPr>
              <w:t>program that</w:t>
            </w:r>
            <w:r w:rsidR="00ED3CE3" w:rsidRPr="00510BE0">
              <w:rPr>
                <w:sz w:val="22"/>
              </w:rPr>
              <w:t xml:space="preserve"> uses variables and functions to</w:t>
            </w:r>
            <w:r w:rsidR="00F35E24" w:rsidRPr="00510BE0">
              <w:rPr>
                <w:sz w:val="22"/>
              </w:rPr>
              <w:t xml:space="preserve"> draw an infinitely growing shape.</w:t>
            </w:r>
          </w:p>
        </w:tc>
      </w:tr>
      <w:tr w:rsidR="005B4C41" w14:paraId="22CF0638" w14:textId="77777777" w:rsidTr="005B4C41">
        <w:tc>
          <w:tcPr>
            <w:tcW w:w="3150" w:type="dxa"/>
          </w:tcPr>
          <w:p w14:paraId="3478ACB8" w14:textId="77777777" w:rsidR="005B4C41" w:rsidRDefault="005B4C41" w:rsidP="005B4C41">
            <w:pPr>
              <w:rPr>
                <w:i/>
              </w:rPr>
            </w:pPr>
            <w:r>
              <w:rPr>
                <w:i/>
              </w:rPr>
              <w:t>Rationale and Unit Placement</w:t>
            </w:r>
          </w:p>
          <w:p w14:paraId="1486EAC9" w14:textId="77777777" w:rsidR="005B4C41" w:rsidRPr="005B4C41" w:rsidRDefault="005B4C41" w:rsidP="005B4C41">
            <w:pPr>
              <w:rPr>
                <w:sz w:val="16"/>
                <w:szCs w:val="16"/>
              </w:rPr>
            </w:pPr>
            <w:r>
              <w:rPr>
                <w:sz w:val="16"/>
                <w:szCs w:val="16"/>
              </w:rPr>
              <w:t>Please provide a few sentences that describe how this lesson or activity might fit within an existing unit.</w:t>
            </w:r>
          </w:p>
        </w:tc>
        <w:tc>
          <w:tcPr>
            <w:tcW w:w="6210" w:type="dxa"/>
          </w:tcPr>
          <w:p w14:paraId="449E91CD" w14:textId="1D999A03" w:rsidR="00510BE0" w:rsidRPr="00510BE0" w:rsidRDefault="00510BE0" w:rsidP="00510BE0">
            <w:pPr>
              <w:rPr>
                <w:sz w:val="22"/>
              </w:rPr>
            </w:pPr>
            <w:r w:rsidRPr="00510BE0">
              <w:rPr>
                <w:sz w:val="22"/>
              </w:rPr>
              <w:t xml:space="preserve">Students working on this unit </w:t>
            </w:r>
            <w:r w:rsidR="008470B8">
              <w:rPr>
                <w:sz w:val="22"/>
              </w:rPr>
              <w:t xml:space="preserve">should </w:t>
            </w:r>
            <w:r w:rsidRPr="00510BE0">
              <w:rPr>
                <w:sz w:val="22"/>
              </w:rPr>
              <w:t xml:space="preserve">have encountered </w:t>
            </w:r>
            <w:hyperlink r:id="rId7" w:history="1">
              <w:r w:rsidRPr="00510BE0">
                <w:rPr>
                  <w:rStyle w:val="Hyperlink"/>
                  <w:sz w:val="22"/>
                </w:rPr>
                <w:t>growing linear functions</w:t>
              </w:r>
            </w:hyperlink>
            <w:r w:rsidRPr="00510BE0">
              <w:rPr>
                <w:sz w:val="22"/>
              </w:rPr>
              <w:t xml:space="preserve"> and will likely be familiar with the ideas of input, output, variables, and rate of change</w:t>
            </w:r>
            <w:r w:rsidR="008470B8">
              <w:rPr>
                <w:sz w:val="22"/>
              </w:rPr>
              <w:t xml:space="preserve"> from their work in mathematics</w:t>
            </w:r>
            <w:r w:rsidRPr="00510BE0">
              <w:rPr>
                <w:sz w:val="22"/>
              </w:rPr>
              <w:t xml:space="preserve">.  This background knowledge will align with the performance task of drawing an infinitely “growing” square shape.  Students </w:t>
            </w:r>
            <w:r w:rsidRPr="00510BE0">
              <w:rPr>
                <w:sz w:val="22"/>
              </w:rPr>
              <w:t>working on this unit should have already learned how to move a sprite, draw using the sprite pen, and learned looping behavior.</w:t>
            </w:r>
            <w:r w:rsidRPr="00510BE0">
              <w:rPr>
                <w:sz w:val="22"/>
              </w:rPr>
              <w:t xml:space="preserve"> </w:t>
            </w:r>
          </w:p>
          <w:p w14:paraId="124C4B4E" w14:textId="77777777" w:rsidR="00510BE0" w:rsidRPr="00510BE0" w:rsidRDefault="00510BE0" w:rsidP="00510BE0">
            <w:pPr>
              <w:rPr>
                <w:sz w:val="22"/>
              </w:rPr>
            </w:pPr>
          </w:p>
          <w:p w14:paraId="16E9CFA1" w14:textId="3C077545" w:rsidR="005B4C41" w:rsidRPr="00510BE0" w:rsidRDefault="00510BE0" w:rsidP="00510BE0">
            <w:pPr>
              <w:rPr>
                <w:sz w:val="22"/>
              </w:rPr>
            </w:pPr>
            <w:r w:rsidRPr="00510BE0">
              <w:rPr>
                <w:sz w:val="22"/>
              </w:rPr>
              <w:t xml:space="preserve">This multi-day lesson activity focuses on the technical skills of drawing in Scratch and thinking through how </w:t>
            </w:r>
            <w:r w:rsidRPr="00510BE0">
              <w:rPr>
                <w:sz w:val="22"/>
              </w:rPr>
              <w:t>variables</w:t>
            </w:r>
            <w:r w:rsidRPr="00510BE0">
              <w:rPr>
                <w:sz w:val="22"/>
              </w:rPr>
              <w:t xml:space="preserve"> and functions work together in a program.  </w:t>
            </w:r>
            <w:r w:rsidR="008470B8">
              <w:rPr>
                <w:sz w:val="22"/>
              </w:rPr>
              <w:t>This lesson plan features possible cross-curricular mathematical conversations that could take place either in the mathematics or computer science classroom.</w:t>
            </w:r>
          </w:p>
        </w:tc>
      </w:tr>
    </w:tbl>
    <w:p w14:paraId="7B2E44B1" w14:textId="77777777" w:rsidR="005B4C41" w:rsidRDefault="005B4C41"/>
    <w:tbl>
      <w:tblPr>
        <w:tblStyle w:val="TableGrid"/>
        <w:tblW w:w="0" w:type="auto"/>
        <w:tblLook w:val="04A0" w:firstRow="1" w:lastRow="0" w:firstColumn="1" w:lastColumn="0" w:noHBand="0" w:noVBand="1"/>
      </w:tblPr>
      <w:tblGrid>
        <w:gridCol w:w="9350"/>
      </w:tblGrid>
      <w:tr w:rsidR="005B4C41" w14:paraId="1740D589" w14:textId="77777777" w:rsidTr="005B4C41">
        <w:tc>
          <w:tcPr>
            <w:tcW w:w="9350" w:type="dxa"/>
            <w:tcBorders>
              <w:top w:val="nil"/>
              <w:left w:val="nil"/>
              <w:bottom w:val="single" w:sz="4" w:space="0" w:color="auto"/>
              <w:right w:val="nil"/>
            </w:tcBorders>
            <w:shd w:val="clear" w:color="auto" w:fill="FFF2CC" w:themeFill="accent4" w:themeFillTint="33"/>
          </w:tcPr>
          <w:p w14:paraId="390E3CE7" w14:textId="77777777" w:rsidR="005B4C41" w:rsidRPr="005B4C41" w:rsidRDefault="005B4C41" w:rsidP="00985255">
            <w:pPr>
              <w:rPr>
                <w:b/>
                <w:i/>
              </w:rPr>
            </w:pPr>
            <w:r w:rsidRPr="005B4C41">
              <w:rPr>
                <w:b/>
                <w:i/>
              </w:rPr>
              <w:t>Standards Alignment</w:t>
            </w:r>
          </w:p>
          <w:p w14:paraId="72433478" w14:textId="77777777" w:rsidR="005B4C41" w:rsidRPr="005B4C41" w:rsidRDefault="005B4C41" w:rsidP="00985255">
            <w:pPr>
              <w:rPr>
                <w:sz w:val="16"/>
                <w:szCs w:val="16"/>
              </w:rPr>
            </w:pPr>
            <w:r w:rsidRPr="005B4C41">
              <w:rPr>
                <w:sz w:val="16"/>
                <w:szCs w:val="16"/>
              </w:rPr>
              <w:t>Please list the standards aligned with this task (e.g. K-2PA.2)</w:t>
            </w:r>
          </w:p>
        </w:tc>
      </w:tr>
      <w:tr w:rsidR="005B4C41" w14:paraId="6E88F4C4" w14:textId="77777777" w:rsidTr="00985255">
        <w:tc>
          <w:tcPr>
            <w:tcW w:w="9350" w:type="dxa"/>
            <w:tcBorders>
              <w:top w:val="single" w:sz="4" w:space="0" w:color="auto"/>
            </w:tcBorders>
          </w:tcPr>
          <w:p w14:paraId="005250D4" w14:textId="77777777" w:rsidR="00F35E24" w:rsidRPr="00F35E24" w:rsidRDefault="00F35E24" w:rsidP="00985255">
            <w:pPr>
              <w:rPr>
                <w:sz w:val="16"/>
                <w:u w:val="single"/>
              </w:rPr>
            </w:pPr>
            <w:r w:rsidRPr="00F35E24">
              <w:rPr>
                <w:sz w:val="16"/>
                <w:u w:val="single"/>
              </w:rPr>
              <w:t>CS Standards</w:t>
            </w:r>
          </w:p>
          <w:p w14:paraId="62D26768" w14:textId="71024D09" w:rsidR="00F35E24" w:rsidRPr="00F35E24" w:rsidRDefault="00F35E24" w:rsidP="00985255">
            <w:pPr>
              <w:rPr>
                <w:sz w:val="16"/>
              </w:rPr>
            </w:pPr>
            <w:r w:rsidRPr="00F35E24">
              <w:rPr>
                <w:sz w:val="16"/>
              </w:rPr>
              <w:t>6-8.DI.1 Use the basic steps in algorithmic problem-solving to design solutions (e.g., problem statement and exploration, examination of sample instances, design, implementing a solution, testing, and evaluation).</w:t>
            </w:r>
          </w:p>
          <w:p w14:paraId="11B8F313" w14:textId="73641DA6" w:rsidR="005B4C41" w:rsidRPr="00F35E24" w:rsidRDefault="00F35E24" w:rsidP="00985255">
            <w:pPr>
              <w:rPr>
                <w:sz w:val="16"/>
              </w:rPr>
            </w:pPr>
            <w:r w:rsidRPr="00F35E24">
              <w:rPr>
                <w:sz w:val="16"/>
              </w:rPr>
              <w:t>6-8.PA.2 Implement problem solutions using a programming language that includes looping behavior, conditional statements, logic, expressions, variables, and functions.</w:t>
            </w:r>
          </w:p>
          <w:p w14:paraId="7A921B46" w14:textId="77777777" w:rsidR="00F35E24" w:rsidRPr="00F35E24" w:rsidRDefault="00F35E24" w:rsidP="00985255">
            <w:pPr>
              <w:rPr>
                <w:sz w:val="16"/>
              </w:rPr>
            </w:pPr>
            <w:r w:rsidRPr="00F35E24">
              <w:rPr>
                <w:sz w:val="16"/>
              </w:rPr>
              <w:t xml:space="preserve">6-8.PA.3 Demonstrate dispositions amenable to open-ended problem solving and programming (e.g., comfort with complexity, persistence, brainstorming, adaptability, patience, propensity to tinker, creativity, accepting challenge). </w:t>
            </w:r>
          </w:p>
          <w:p w14:paraId="773BA8E0" w14:textId="77777777" w:rsidR="00F35E24" w:rsidRPr="00F35E24" w:rsidRDefault="00F35E24" w:rsidP="00985255">
            <w:pPr>
              <w:rPr>
                <w:sz w:val="16"/>
              </w:rPr>
            </w:pPr>
            <w:r w:rsidRPr="00F35E24">
              <w:rPr>
                <w:sz w:val="16"/>
              </w:rPr>
              <w:t>6-8.DI.4 Understand the notion of hierarchy and abstraction in computing including high-level languages, translation, instruction set, and logic circuits.</w:t>
            </w:r>
          </w:p>
          <w:p w14:paraId="618481C6" w14:textId="77777777" w:rsidR="00F35E24" w:rsidRPr="00F35E24" w:rsidRDefault="00F35E24" w:rsidP="00985255">
            <w:pPr>
              <w:rPr>
                <w:sz w:val="16"/>
              </w:rPr>
            </w:pPr>
          </w:p>
          <w:p w14:paraId="163240FB" w14:textId="77777777" w:rsidR="00F35E24" w:rsidRPr="00F35E24" w:rsidRDefault="00F35E24" w:rsidP="00985255">
            <w:pPr>
              <w:rPr>
                <w:sz w:val="16"/>
                <w:u w:val="single"/>
              </w:rPr>
            </w:pPr>
            <w:r w:rsidRPr="00F35E24">
              <w:rPr>
                <w:sz w:val="16"/>
                <w:u w:val="single"/>
              </w:rPr>
              <w:t>Math Standards</w:t>
            </w:r>
          </w:p>
          <w:p w14:paraId="0DF9B130" w14:textId="77777777" w:rsidR="00F35E24" w:rsidRPr="00F35E24" w:rsidRDefault="00F35E24" w:rsidP="00F35E24">
            <w:pPr>
              <w:rPr>
                <w:sz w:val="16"/>
              </w:rPr>
            </w:pPr>
            <w:r w:rsidRPr="00F35E24">
              <w:rPr>
                <w:sz w:val="16"/>
              </w:rPr>
              <w:t>PS.1: Make sense of problems and persevere in solving them.</w:t>
            </w:r>
          </w:p>
          <w:p w14:paraId="2C2479FA" w14:textId="77777777" w:rsidR="00F35E24" w:rsidRPr="00F35E24" w:rsidRDefault="00F35E24" w:rsidP="00F35E24">
            <w:pPr>
              <w:rPr>
                <w:sz w:val="16"/>
              </w:rPr>
            </w:pPr>
            <w:r w:rsidRPr="00F35E24">
              <w:rPr>
                <w:sz w:val="16"/>
              </w:rPr>
              <w:t>PS.2: Reason abstractly and quantitatively.</w:t>
            </w:r>
          </w:p>
          <w:p w14:paraId="2953973E" w14:textId="77777777" w:rsidR="00F35E24" w:rsidRPr="00F35E24" w:rsidRDefault="00F35E24" w:rsidP="00F35E24">
            <w:pPr>
              <w:rPr>
                <w:sz w:val="16"/>
              </w:rPr>
            </w:pPr>
            <w:r w:rsidRPr="00F35E24">
              <w:rPr>
                <w:sz w:val="16"/>
              </w:rPr>
              <w:t xml:space="preserve">PS.4: Model with mathematics. </w:t>
            </w:r>
          </w:p>
          <w:p w14:paraId="2E6E16C0" w14:textId="77777777" w:rsidR="00F35E24" w:rsidRPr="00F35E24" w:rsidRDefault="00F35E24" w:rsidP="00F35E24">
            <w:pPr>
              <w:rPr>
                <w:sz w:val="16"/>
              </w:rPr>
            </w:pPr>
            <w:r w:rsidRPr="00F35E24">
              <w:rPr>
                <w:sz w:val="16"/>
              </w:rPr>
              <w:t>PS.7: Look for and make use of structure.</w:t>
            </w:r>
          </w:p>
          <w:p w14:paraId="7159D344" w14:textId="77777777" w:rsidR="00F35E24" w:rsidRPr="00F35E24" w:rsidRDefault="00F35E24" w:rsidP="00F35E24">
            <w:pPr>
              <w:rPr>
                <w:sz w:val="16"/>
              </w:rPr>
            </w:pPr>
            <w:r w:rsidRPr="00F35E24">
              <w:rPr>
                <w:sz w:val="16"/>
              </w:rPr>
              <w:t>PS.8: Look for and express regularity in repeated reasoning.</w:t>
            </w:r>
          </w:p>
          <w:p w14:paraId="099C0C3F" w14:textId="428E86CE" w:rsidR="00F35E24" w:rsidRPr="00F35E24" w:rsidRDefault="00F35E24" w:rsidP="00F35E24">
            <w:pPr>
              <w:rPr>
                <w:sz w:val="16"/>
              </w:rPr>
            </w:pPr>
            <w:r w:rsidRPr="00F35E24">
              <w:rPr>
                <w:sz w:val="16"/>
              </w:rPr>
              <w:t>8.AF.6: Construct a function to model a linear relationship between two quantities given a verbal description, table of values, or graph. Recognize in y = mx + b that m is the slope (rate of change) and b is the y-intercept of the graph, and describe the meaning of each in the context of a problem</w:t>
            </w:r>
          </w:p>
          <w:p w14:paraId="2D4C98A6" w14:textId="1E938E71" w:rsidR="00F35E24" w:rsidRDefault="00F35E24" w:rsidP="00F35E24">
            <w:r w:rsidRPr="00F35E24">
              <w:rPr>
                <w:sz w:val="16"/>
              </w:rPr>
              <w:t>7.GM.4: Solve real-world and other mathematical problems that involve vertical, adjacent, complementary, and supplementary angles.</w:t>
            </w:r>
          </w:p>
        </w:tc>
      </w:tr>
    </w:tbl>
    <w:p w14:paraId="1722E297" w14:textId="77777777" w:rsidR="005B4C41" w:rsidRDefault="005B4C41"/>
    <w:tbl>
      <w:tblPr>
        <w:tblStyle w:val="TableGrid"/>
        <w:tblW w:w="0" w:type="auto"/>
        <w:tblLook w:val="04A0" w:firstRow="1" w:lastRow="0" w:firstColumn="1" w:lastColumn="0" w:noHBand="0" w:noVBand="1"/>
      </w:tblPr>
      <w:tblGrid>
        <w:gridCol w:w="1435"/>
        <w:gridCol w:w="7915"/>
      </w:tblGrid>
      <w:tr w:rsidR="005B4C41" w14:paraId="3FF7B54A" w14:textId="77777777" w:rsidTr="005B4C41">
        <w:tc>
          <w:tcPr>
            <w:tcW w:w="9350" w:type="dxa"/>
            <w:gridSpan w:val="2"/>
            <w:tcBorders>
              <w:top w:val="nil"/>
              <w:left w:val="nil"/>
              <w:bottom w:val="single" w:sz="4" w:space="0" w:color="auto"/>
              <w:right w:val="nil"/>
            </w:tcBorders>
            <w:shd w:val="clear" w:color="auto" w:fill="FFF2CC" w:themeFill="accent4" w:themeFillTint="33"/>
          </w:tcPr>
          <w:p w14:paraId="305B772D" w14:textId="77777777" w:rsidR="005B4C41" w:rsidRPr="005B4C41" w:rsidRDefault="005B4C41">
            <w:pPr>
              <w:rPr>
                <w:b/>
              </w:rPr>
            </w:pPr>
            <w:r w:rsidRPr="005B4C41">
              <w:rPr>
                <w:b/>
                <w:i/>
              </w:rPr>
              <w:t>Attributions</w:t>
            </w:r>
          </w:p>
        </w:tc>
      </w:tr>
      <w:tr w:rsidR="005B4C41" w14:paraId="5FA0DAA2" w14:textId="77777777" w:rsidTr="005B4C41">
        <w:tc>
          <w:tcPr>
            <w:tcW w:w="1435" w:type="dxa"/>
            <w:tcBorders>
              <w:top w:val="single" w:sz="4" w:space="0" w:color="auto"/>
            </w:tcBorders>
          </w:tcPr>
          <w:p w14:paraId="1CF2BDB6" w14:textId="77777777" w:rsidR="005B4C41" w:rsidRPr="005B4C41" w:rsidRDefault="005B4C41" w:rsidP="005B4C41">
            <w:pPr>
              <w:jc w:val="right"/>
              <w:rPr>
                <w:i/>
              </w:rPr>
            </w:pPr>
            <w:r w:rsidRPr="005B4C41">
              <w:rPr>
                <w:i/>
              </w:rPr>
              <w:t>Created by:</w:t>
            </w:r>
          </w:p>
        </w:tc>
        <w:tc>
          <w:tcPr>
            <w:tcW w:w="7915" w:type="dxa"/>
            <w:tcBorders>
              <w:top w:val="single" w:sz="4" w:space="0" w:color="auto"/>
            </w:tcBorders>
          </w:tcPr>
          <w:p w14:paraId="2764C330" w14:textId="7D1BAA6C" w:rsidR="005B4C41" w:rsidRPr="00510BE0" w:rsidRDefault="007D5EB8">
            <w:pPr>
              <w:rPr>
                <w:sz w:val="22"/>
              </w:rPr>
            </w:pPr>
            <w:r w:rsidRPr="00510BE0">
              <w:rPr>
                <w:sz w:val="22"/>
              </w:rPr>
              <w:t>Catherine Floyd</w:t>
            </w:r>
          </w:p>
        </w:tc>
      </w:tr>
      <w:tr w:rsidR="005B4C41" w14:paraId="69362A4D" w14:textId="77777777" w:rsidTr="005B4C41">
        <w:tc>
          <w:tcPr>
            <w:tcW w:w="1435" w:type="dxa"/>
          </w:tcPr>
          <w:p w14:paraId="38F05CA8" w14:textId="77777777" w:rsidR="005B4C41" w:rsidRPr="005B4C41" w:rsidRDefault="005B4C41" w:rsidP="005B4C41">
            <w:pPr>
              <w:jc w:val="right"/>
              <w:rPr>
                <w:i/>
              </w:rPr>
            </w:pPr>
            <w:r w:rsidRPr="005B4C41">
              <w:rPr>
                <w:i/>
              </w:rPr>
              <w:t>Date:</w:t>
            </w:r>
          </w:p>
        </w:tc>
        <w:tc>
          <w:tcPr>
            <w:tcW w:w="7915" w:type="dxa"/>
          </w:tcPr>
          <w:p w14:paraId="781F70C5" w14:textId="2734E001" w:rsidR="005B4C41" w:rsidRPr="00510BE0" w:rsidRDefault="007D5EB8">
            <w:pPr>
              <w:rPr>
                <w:sz w:val="22"/>
              </w:rPr>
            </w:pPr>
            <w:r w:rsidRPr="00510BE0">
              <w:rPr>
                <w:sz w:val="22"/>
              </w:rPr>
              <w:t>May 21, 2019</w:t>
            </w:r>
          </w:p>
        </w:tc>
      </w:tr>
    </w:tbl>
    <w:p w14:paraId="2F8E1535" w14:textId="052AA266" w:rsidR="005B4C41" w:rsidRDefault="005B4C41">
      <w:r>
        <w:t>---------------------------------------------------------------------------------------------------------------------</w:t>
      </w:r>
    </w:p>
    <w:tbl>
      <w:tblPr>
        <w:tblStyle w:val="TableGrid"/>
        <w:tblW w:w="0" w:type="auto"/>
        <w:tblLook w:val="04A0" w:firstRow="1" w:lastRow="0" w:firstColumn="1" w:lastColumn="0" w:noHBand="0" w:noVBand="1"/>
      </w:tblPr>
      <w:tblGrid>
        <w:gridCol w:w="9350"/>
      </w:tblGrid>
      <w:tr w:rsidR="005B4C41" w14:paraId="6A8D06BD" w14:textId="77777777" w:rsidTr="005B4C41">
        <w:tc>
          <w:tcPr>
            <w:tcW w:w="9350" w:type="dxa"/>
            <w:tcBorders>
              <w:top w:val="nil"/>
              <w:left w:val="nil"/>
              <w:bottom w:val="single" w:sz="4" w:space="0" w:color="auto"/>
              <w:right w:val="nil"/>
            </w:tcBorders>
            <w:shd w:val="clear" w:color="auto" w:fill="D9E2F3" w:themeFill="accent1" w:themeFillTint="33"/>
          </w:tcPr>
          <w:p w14:paraId="78D0607A" w14:textId="77777777" w:rsidR="005B4C41" w:rsidRPr="005B4C41" w:rsidRDefault="005B4C41" w:rsidP="007052A9">
            <w:pPr>
              <w:rPr>
                <w:b/>
                <w:i/>
              </w:rPr>
            </w:pPr>
            <w:r>
              <w:rPr>
                <w:b/>
                <w:i/>
              </w:rPr>
              <w:t>I. Introduction/Anticipatory Set</w:t>
            </w:r>
          </w:p>
          <w:p w14:paraId="6D121A6F" w14:textId="77777777" w:rsidR="005B4C41" w:rsidRPr="005B4C41" w:rsidRDefault="005B4C41" w:rsidP="007052A9">
            <w:pPr>
              <w:rPr>
                <w:sz w:val="16"/>
                <w:szCs w:val="16"/>
              </w:rPr>
            </w:pPr>
            <w:r>
              <w:rPr>
                <w:sz w:val="16"/>
                <w:szCs w:val="16"/>
              </w:rPr>
              <w:t>How might you make connections to students’ own experiences/ideas or other content to set the stage for the lesson/activity?</w:t>
            </w:r>
          </w:p>
        </w:tc>
      </w:tr>
      <w:tr w:rsidR="005B4C41" w14:paraId="57E119DC" w14:textId="77777777" w:rsidTr="007052A9">
        <w:tc>
          <w:tcPr>
            <w:tcW w:w="9350" w:type="dxa"/>
            <w:tcBorders>
              <w:top w:val="single" w:sz="4" w:space="0" w:color="auto"/>
              <w:bottom w:val="single" w:sz="4" w:space="0" w:color="auto"/>
            </w:tcBorders>
          </w:tcPr>
          <w:p w14:paraId="3F486896" w14:textId="3B9BD3E7" w:rsidR="00F201CA" w:rsidRDefault="00F201CA" w:rsidP="007052A9">
            <w:r>
              <w:t xml:space="preserve"> </w:t>
            </w:r>
            <w:r w:rsidR="00D87A0D">
              <w:t xml:space="preserve">Many students have done Mad Libs, and so it might be fun to start with a quick game of Mad Libs to motivate this lesson.  There are also many examples of </w:t>
            </w:r>
            <w:hyperlink r:id="rId8" w:history="1">
              <w:r w:rsidR="00D87A0D" w:rsidRPr="00D87A0D">
                <w:rPr>
                  <w:rStyle w:val="Hyperlink"/>
                </w:rPr>
                <w:t>square spirals</w:t>
              </w:r>
            </w:hyperlink>
            <w:r w:rsidR="00D87A0D">
              <w:t xml:space="preserve"> in art that could be a motivating conversation for this lesson. </w:t>
            </w:r>
          </w:p>
        </w:tc>
      </w:tr>
    </w:tbl>
    <w:p w14:paraId="71A9DED1" w14:textId="77777777" w:rsidR="005B4C41" w:rsidRDefault="005B4C41"/>
    <w:tbl>
      <w:tblPr>
        <w:tblStyle w:val="TableGrid"/>
        <w:tblW w:w="0" w:type="auto"/>
        <w:tblLook w:val="04A0" w:firstRow="1" w:lastRow="0" w:firstColumn="1" w:lastColumn="0" w:noHBand="0" w:noVBand="1"/>
      </w:tblPr>
      <w:tblGrid>
        <w:gridCol w:w="9350"/>
      </w:tblGrid>
      <w:tr w:rsidR="005B4C41" w14:paraId="43E6DFEA" w14:textId="77777777" w:rsidTr="005B4C41">
        <w:tc>
          <w:tcPr>
            <w:tcW w:w="9350" w:type="dxa"/>
            <w:tcBorders>
              <w:top w:val="nil"/>
              <w:left w:val="nil"/>
              <w:bottom w:val="single" w:sz="4" w:space="0" w:color="auto"/>
              <w:right w:val="nil"/>
            </w:tcBorders>
            <w:shd w:val="clear" w:color="auto" w:fill="D9E2F3" w:themeFill="accent1" w:themeFillTint="33"/>
          </w:tcPr>
          <w:p w14:paraId="1CD5E639" w14:textId="77777777" w:rsidR="005B4C41" w:rsidRPr="005B4C41" w:rsidRDefault="005B4C41" w:rsidP="007052A9">
            <w:pPr>
              <w:rPr>
                <w:b/>
                <w:i/>
              </w:rPr>
            </w:pPr>
            <w:r>
              <w:rPr>
                <w:b/>
                <w:i/>
              </w:rPr>
              <w:t>II. Summary Description</w:t>
            </w:r>
          </w:p>
          <w:p w14:paraId="54EDDA91" w14:textId="77777777" w:rsidR="005B4C41" w:rsidRPr="005B4C41" w:rsidRDefault="005B4C41" w:rsidP="007052A9">
            <w:pPr>
              <w:rPr>
                <w:sz w:val="16"/>
                <w:szCs w:val="16"/>
              </w:rPr>
            </w:pPr>
            <w:r>
              <w:rPr>
                <w:sz w:val="16"/>
                <w:szCs w:val="16"/>
              </w:rPr>
              <w:t xml:space="preserve">Please describe the procedures or parts of the lesson/activity. If you are using an existing activity, you can include a link to the instructions. Feel free to provide any further instructions for how this lesson/activity might be adapted for be integrated with other parts of the unit. </w:t>
            </w:r>
          </w:p>
        </w:tc>
      </w:tr>
      <w:tr w:rsidR="005B4C41" w14:paraId="3E501773" w14:textId="77777777" w:rsidTr="007052A9">
        <w:tc>
          <w:tcPr>
            <w:tcW w:w="9350" w:type="dxa"/>
            <w:tcBorders>
              <w:top w:val="single" w:sz="4" w:space="0" w:color="auto"/>
              <w:bottom w:val="single" w:sz="4" w:space="0" w:color="auto"/>
            </w:tcBorders>
          </w:tcPr>
          <w:p w14:paraId="20636E30" w14:textId="6B9F5E03" w:rsidR="00A54068" w:rsidRDefault="00A54068" w:rsidP="00A54068">
            <w:pPr>
              <w:rPr>
                <w:b/>
                <w:sz w:val="22"/>
              </w:rPr>
            </w:pPr>
            <w:r w:rsidRPr="00510BE0">
              <w:rPr>
                <w:b/>
                <w:sz w:val="22"/>
              </w:rPr>
              <w:t xml:space="preserve">Task </w:t>
            </w:r>
            <w:r w:rsidR="00510BE0" w:rsidRPr="00510BE0">
              <w:rPr>
                <w:b/>
                <w:sz w:val="22"/>
              </w:rPr>
              <w:t>1</w:t>
            </w:r>
            <w:r w:rsidRPr="00510BE0">
              <w:rPr>
                <w:b/>
                <w:sz w:val="22"/>
              </w:rPr>
              <w:t xml:space="preserve">: (Unplugged) </w:t>
            </w:r>
            <w:r w:rsidR="00937EB1">
              <w:rPr>
                <w:b/>
                <w:sz w:val="22"/>
              </w:rPr>
              <w:t>Mad Libs</w:t>
            </w:r>
          </w:p>
          <w:p w14:paraId="44669BD6" w14:textId="77777777" w:rsidR="00937EB1" w:rsidRPr="00510BE0" w:rsidRDefault="00937EB1" w:rsidP="00A54068">
            <w:pPr>
              <w:rPr>
                <w:b/>
                <w:sz w:val="22"/>
              </w:rPr>
            </w:pPr>
          </w:p>
          <w:p w14:paraId="7FE17321" w14:textId="1390630A" w:rsidR="0068674C" w:rsidRDefault="00007DFB" w:rsidP="00A54068">
            <w:pPr>
              <w:rPr>
                <w:sz w:val="22"/>
              </w:rPr>
            </w:pPr>
            <w:r w:rsidRPr="00510BE0">
              <w:rPr>
                <w:sz w:val="22"/>
              </w:rPr>
              <w:t xml:space="preserve">Use the following </w:t>
            </w:r>
            <w:hyperlink r:id="rId9" w:history="1">
              <w:r w:rsidRPr="00510BE0">
                <w:rPr>
                  <w:rStyle w:val="Hyperlink"/>
                  <w:sz w:val="22"/>
                </w:rPr>
                <w:t>instructions</w:t>
              </w:r>
            </w:hyperlink>
            <w:r w:rsidRPr="00510BE0">
              <w:rPr>
                <w:sz w:val="22"/>
              </w:rPr>
              <w:t xml:space="preserve"> to have students use </w:t>
            </w:r>
            <w:hyperlink r:id="rId10" w:history="1">
              <w:r w:rsidRPr="00510BE0">
                <w:rPr>
                  <w:rStyle w:val="Hyperlink"/>
                  <w:sz w:val="22"/>
                </w:rPr>
                <w:t>unplugged blocks</w:t>
              </w:r>
            </w:hyperlink>
            <w:r w:rsidRPr="00510BE0">
              <w:rPr>
                <w:sz w:val="22"/>
              </w:rPr>
              <w:t xml:space="preserve"> to do an activity similar to Mad Libs.  </w:t>
            </w:r>
            <w:r w:rsidR="00510BE0">
              <w:rPr>
                <w:sz w:val="22"/>
              </w:rPr>
              <w:t xml:space="preserve">Students plug in words for different variables and then plug them into a story or sequence.  </w:t>
            </w:r>
          </w:p>
          <w:p w14:paraId="25342BFC" w14:textId="0E7F2B0F" w:rsidR="00510BE0" w:rsidRDefault="00510BE0" w:rsidP="00A54068">
            <w:pPr>
              <w:rPr>
                <w:sz w:val="22"/>
              </w:rPr>
            </w:pPr>
            <w:r>
              <w:rPr>
                <w:sz w:val="22"/>
              </w:rPr>
              <w:t>Class discussion:</w:t>
            </w:r>
          </w:p>
          <w:p w14:paraId="44D948F2" w14:textId="09CB08AA" w:rsidR="00510BE0" w:rsidRPr="00510BE0" w:rsidRDefault="00510BE0" w:rsidP="00937EB1">
            <w:pPr>
              <w:pStyle w:val="ListParagraph"/>
              <w:numPr>
                <w:ilvl w:val="0"/>
                <w:numId w:val="5"/>
              </w:numPr>
              <w:rPr>
                <w:sz w:val="22"/>
              </w:rPr>
            </w:pPr>
            <w:r>
              <w:rPr>
                <w:sz w:val="22"/>
              </w:rPr>
              <w:t>What is a variable in computer science, and how is it the same/different compared to a variable in mathematics?</w:t>
            </w:r>
          </w:p>
          <w:p w14:paraId="3BB7E871" w14:textId="77777777" w:rsidR="00C31135" w:rsidRPr="00510BE0" w:rsidRDefault="00C31135" w:rsidP="00C31135">
            <w:pPr>
              <w:rPr>
                <w:sz w:val="22"/>
              </w:rPr>
            </w:pPr>
          </w:p>
          <w:p w14:paraId="100322F6" w14:textId="7B55F7A6" w:rsidR="00C31135" w:rsidRPr="00510BE0" w:rsidRDefault="00C31135" w:rsidP="00C31135">
            <w:pPr>
              <w:rPr>
                <w:b/>
                <w:sz w:val="22"/>
              </w:rPr>
            </w:pPr>
            <w:r w:rsidRPr="00510BE0">
              <w:rPr>
                <w:b/>
                <w:sz w:val="22"/>
              </w:rPr>
              <w:t xml:space="preserve">Task </w:t>
            </w:r>
            <w:r w:rsidR="00510BE0" w:rsidRPr="00510BE0">
              <w:rPr>
                <w:b/>
                <w:sz w:val="22"/>
              </w:rPr>
              <w:t>2</w:t>
            </w:r>
            <w:r w:rsidRPr="00510BE0">
              <w:rPr>
                <w:b/>
                <w:sz w:val="22"/>
              </w:rPr>
              <w:t xml:space="preserve"> (Plugged)</w:t>
            </w:r>
            <w:r w:rsidR="00937EB1">
              <w:rPr>
                <w:b/>
                <w:sz w:val="22"/>
              </w:rPr>
              <w:t xml:space="preserve"> Create a Counter</w:t>
            </w:r>
          </w:p>
          <w:p w14:paraId="52B204EC" w14:textId="77777777" w:rsidR="00510BE0" w:rsidRDefault="00510BE0" w:rsidP="00C31135">
            <w:pPr>
              <w:rPr>
                <w:sz w:val="22"/>
              </w:rPr>
            </w:pPr>
          </w:p>
          <w:p w14:paraId="2BBE1B3D" w14:textId="6EA5653C" w:rsidR="00510BE0" w:rsidRDefault="00C31135" w:rsidP="00C31135">
            <w:pPr>
              <w:rPr>
                <w:sz w:val="22"/>
              </w:rPr>
            </w:pPr>
            <w:r w:rsidRPr="00510BE0">
              <w:rPr>
                <w:sz w:val="22"/>
              </w:rPr>
              <w:t xml:space="preserve">Introduce the variable blocks to students.  </w:t>
            </w:r>
            <w:r w:rsidR="00510BE0">
              <w:rPr>
                <w:sz w:val="22"/>
              </w:rPr>
              <w:t xml:space="preserve">It might be helpful to have pictures of some examples of variable blocks and have them interpret what the outcome will be.  There are some examples </w:t>
            </w:r>
            <w:hyperlink r:id="rId11" w:history="1">
              <w:r w:rsidR="00510BE0" w:rsidRPr="00510BE0">
                <w:rPr>
                  <w:rStyle w:val="Hyperlink"/>
                  <w:sz w:val="22"/>
                </w:rPr>
                <w:t>here</w:t>
              </w:r>
            </w:hyperlink>
            <w:r w:rsidR="00510BE0">
              <w:rPr>
                <w:sz w:val="22"/>
              </w:rPr>
              <w:t xml:space="preserve">.  </w:t>
            </w:r>
          </w:p>
          <w:p w14:paraId="0CC80C7C" w14:textId="77777777" w:rsidR="00510BE0" w:rsidRDefault="00510BE0" w:rsidP="00C31135">
            <w:pPr>
              <w:rPr>
                <w:sz w:val="22"/>
              </w:rPr>
            </w:pPr>
          </w:p>
          <w:p w14:paraId="6360F315" w14:textId="200D0696" w:rsidR="00C31135" w:rsidRPr="00510BE0" w:rsidRDefault="00C31135" w:rsidP="00C31135">
            <w:pPr>
              <w:rPr>
                <w:sz w:val="22"/>
              </w:rPr>
            </w:pPr>
            <w:r w:rsidRPr="00510BE0">
              <w:rPr>
                <w:sz w:val="22"/>
              </w:rPr>
              <w:t xml:space="preserve">Have students create a counter, start at zero, and count up by 1 each second (solution </w:t>
            </w:r>
            <w:hyperlink r:id="rId12" w:history="1">
              <w:r w:rsidRPr="00510BE0">
                <w:rPr>
                  <w:rStyle w:val="Hyperlink"/>
                  <w:sz w:val="22"/>
                </w:rPr>
                <w:t>here</w:t>
              </w:r>
            </w:hyperlink>
            <w:r w:rsidRPr="00510BE0">
              <w:rPr>
                <w:sz w:val="22"/>
              </w:rPr>
              <w:t>).</w:t>
            </w:r>
            <w:r w:rsidR="00967C01" w:rsidRPr="00510BE0">
              <w:rPr>
                <w:sz w:val="22"/>
              </w:rPr>
              <w:t xml:space="preserve"> </w:t>
            </w:r>
            <w:r w:rsidR="00510BE0">
              <w:rPr>
                <w:sz w:val="22"/>
              </w:rPr>
              <w:t xml:space="preserve"> </w:t>
            </w:r>
            <w:r w:rsidR="00967C01" w:rsidRPr="00510BE0">
              <w:rPr>
                <w:sz w:val="22"/>
              </w:rPr>
              <w:t>Have students annotate (using the comments function) to describe important aspects of their program.</w:t>
            </w:r>
          </w:p>
          <w:p w14:paraId="53C941DF" w14:textId="6EAA4280" w:rsidR="0068674C" w:rsidRPr="00510BE0" w:rsidRDefault="0068674C" w:rsidP="00C31135">
            <w:pPr>
              <w:rPr>
                <w:sz w:val="22"/>
              </w:rPr>
            </w:pPr>
            <w:r w:rsidRPr="00510BE0">
              <w:rPr>
                <w:sz w:val="22"/>
              </w:rPr>
              <w:t xml:space="preserve">Class discussion: </w:t>
            </w:r>
          </w:p>
          <w:p w14:paraId="14C6281B" w14:textId="2EC25A9F" w:rsidR="0068674C" w:rsidRDefault="0068674C" w:rsidP="00937EB1">
            <w:pPr>
              <w:pStyle w:val="ListParagraph"/>
              <w:numPr>
                <w:ilvl w:val="0"/>
                <w:numId w:val="5"/>
              </w:numPr>
              <w:rPr>
                <w:sz w:val="22"/>
              </w:rPr>
            </w:pPr>
            <w:r w:rsidRPr="00510BE0">
              <w:rPr>
                <w:sz w:val="22"/>
              </w:rPr>
              <w:t>How can functions and loops work together?</w:t>
            </w:r>
          </w:p>
          <w:p w14:paraId="711B4D17" w14:textId="1DC9EF81" w:rsidR="00510BE0" w:rsidRDefault="00510BE0" w:rsidP="00510BE0">
            <w:pPr>
              <w:rPr>
                <w:sz w:val="22"/>
              </w:rPr>
            </w:pPr>
          </w:p>
          <w:p w14:paraId="66F5F603" w14:textId="4F16953D" w:rsidR="00510BE0" w:rsidRDefault="00510BE0" w:rsidP="00510BE0">
            <w:pPr>
              <w:rPr>
                <w:sz w:val="22"/>
              </w:rPr>
            </w:pPr>
            <w:r w:rsidRPr="00510BE0">
              <w:rPr>
                <w:i/>
                <w:sz w:val="22"/>
              </w:rPr>
              <w:t>Extension</w:t>
            </w:r>
            <w:r>
              <w:rPr>
                <w:sz w:val="22"/>
              </w:rPr>
              <w:t>: Students can work on counters that start at different numbers and count up at different rates.</w:t>
            </w:r>
          </w:p>
          <w:p w14:paraId="30681C9A" w14:textId="2233B3EB" w:rsidR="00510BE0" w:rsidRPr="00510BE0" w:rsidRDefault="00510BE0" w:rsidP="00510BE0">
            <w:pPr>
              <w:rPr>
                <w:sz w:val="22"/>
              </w:rPr>
            </w:pPr>
            <w:r w:rsidRPr="00510BE0">
              <w:rPr>
                <w:i/>
                <w:sz w:val="22"/>
              </w:rPr>
              <w:t>Cross-curricular connection:</w:t>
            </w:r>
            <w:r>
              <w:rPr>
                <w:sz w:val="22"/>
              </w:rPr>
              <w:t xml:space="preserve"> Students can have discussions concurrently in their math classes (or in their CS class) using the idea of counting in terms of how else this could be represented (in tables or graphs) and how else it could be interpreted mathematically (as slope/y-intercept, an equation).  </w:t>
            </w:r>
          </w:p>
          <w:p w14:paraId="4E1FFF2A" w14:textId="3D6ECAF6" w:rsidR="00C31135" w:rsidRPr="00510BE0" w:rsidRDefault="00C31135" w:rsidP="00A54068">
            <w:pPr>
              <w:rPr>
                <w:sz w:val="22"/>
              </w:rPr>
            </w:pPr>
          </w:p>
          <w:p w14:paraId="5E6D01D4" w14:textId="2114B6D1" w:rsidR="00510BE0" w:rsidRPr="00510BE0" w:rsidRDefault="00510BE0" w:rsidP="00A54068">
            <w:pPr>
              <w:rPr>
                <w:b/>
                <w:sz w:val="22"/>
              </w:rPr>
            </w:pPr>
            <w:r w:rsidRPr="00510BE0">
              <w:rPr>
                <w:b/>
                <w:sz w:val="22"/>
              </w:rPr>
              <w:t>Task 3 (Unplugged)</w:t>
            </w:r>
            <w:r w:rsidR="00937EB1">
              <w:rPr>
                <w:b/>
                <w:sz w:val="22"/>
              </w:rPr>
              <w:t xml:space="preserve"> Walk a Maze</w:t>
            </w:r>
          </w:p>
          <w:p w14:paraId="69D98B28" w14:textId="07544C80" w:rsidR="00510BE0" w:rsidRPr="00510BE0" w:rsidRDefault="00510BE0" w:rsidP="00510BE0">
            <w:pPr>
              <w:rPr>
                <w:sz w:val="22"/>
              </w:rPr>
            </w:pPr>
            <w:r w:rsidRPr="00510BE0">
              <w:rPr>
                <w:sz w:val="22"/>
              </w:rPr>
              <w:t xml:space="preserve">Offer students the following picture: </w:t>
            </w:r>
            <w:r w:rsidRPr="00510BE0">
              <w:rPr>
                <w:sz w:val="22"/>
              </w:rPr>
              <w:fldChar w:fldCharType="begin"/>
            </w:r>
            <w:r w:rsidRPr="00510BE0">
              <w:rPr>
                <w:sz w:val="22"/>
              </w:rPr>
              <w:instrText xml:space="preserve"> INCLUDEPICTURE "https://cdn.pixabay.com/photo/2013/07/12/19/16/spiral-154465_960_720.png" \* MERGEFORMATINET </w:instrText>
            </w:r>
            <w:r w:rsidRPr="00510BE0">
              <w:rPr>
                <w:sz w:val="22"/>
              </w:rPr>
              <w:fldChar w:fldCharType="separate"/>
            </w:r>
            <w:r w:rsidRPr="00510BE0">
              <w:rPr>
                <w:noProof/>
                <w:sz w:val="22"/>
              </w:rPr>
              <w:drawing>
                <wp:inline distT="0" distB="0" distL="0" distR="0" wp14:anchorId="59BC6B3A" wp14:editId="2C6A66EA">
                  <wp:extent cx="691200" cy="691200"/>
                  <wp:effectExtent l="0" t="0" r="0" b="0"/>
                  <wp:docPr id="2" name="Picture 2" descr="Image result for spira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iral squa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2247" cy="702247"/>
                          </a:xfrm>
                          <a:prstGeom prst="rect">
                            <a:avLst/>
                          </a:prstGeom>
                          <a:noFill/>
                          <a:ln>
                            <a:noFill/>
                          </a:ln>
                        </pic:spPr>
                      </pic:pic>
                    </a:graphicData>
                  </a:graphic>
                </wp:inline>
              </w:drawing>
            </w:r>
            <w:r w:rsidRPr="00510BE0">
              <w:rPr>
                <w:sz w:val="22"/>
              </w:rPr>
              <w:fldChar w:fldCharType="end"/>
            </w:r>
            <w:r w:rsidRPr="00510BE0">
              <w:rPr>
                <w:sz w:val="22"/>
              </w:rPr>
              <w:t xml:space="preserve"> </w:t>
            </w:r>
          </w:p>
          <w:p w14:paraId="7557264F" w14:textId="77777777" w:rsidR="00937EB1" w:rsidRPr="00510BE0" w:rsidRDefault="00937EB1" w:rsidP="00937EB1">
            <w:pPr>
              <w:rPr>
                <w:sz w:val="22"/>
              </w:rPr>
            </w:pPr>
            <w:r w:rsidRPr="00510BE0">
              <w:rPr>
                <w:sz w:val="22"/>
              </w:rPr>
              <w:t xml:space="preserve">Class discussion: </w:t>
            </w:r>
          </w:p>
          <w:p w14:paraId="2B6596BE" w14:textId="77777777" w:rsidR="00937EB1" w:rsidRPr="00510BE0" w:rsidRDefault="00937EB1" w:rsidP="00937EB1">
            <w:pPr>
              <w:pStyle w:val="ListParagraph"/>
              <w:numPr>
                <w:ilvl w:val="0"/>
                <w:numId w:val="5"/>
              </w:numPr>
              <w:rPr>
                <w:sz w:val="22"/>
              </w:rPr>
            </w:pPr>
            <w:r w:rsidRPr="00510BE0">
              <w:rPr>
                <w:sz w:val="22"/>
              </w:rPr>
              <w:t>What do you notice about this picture?</w:t>
            </w:r>
          </w:p>
          <w:p w14:paraId="7354C792" w14:textId="77777777" w:rsidR="00937EB1" w:rsidRPr="00510BE0" w:rsidRDefault="00937EB1" w:rsidP="00937EB1">
            <w:pPr>
              <w:pStyle w:val="ListParagraph"/>
              <w:numPr>
                <w:ilvl w:val="0"/>
                <w:numId w:val="5"/>
              </w:numPr>
              <w:rPr>
                <w:sz w:val="22"/>
              </w:rPr>
            </w:pPr>
            <w:r w:rsidRPr="00510BE0">
              <w:rPr>
                <w:sz w:val="22"/>
              </w:rPr>
              <w:t>What is changing?  What is staying the same?</w:t>
            </w:r>
          </w:p>
          <w:p w14:paraId="48077A3B" w14:textId="73136C43" w:rsidR="00510BE0" w:rsidRDefault="00510BE0" w:rsidP="00510BE0">
            <w:pPr>
              <w:rPr>
                <w:sz w:val="22"/>
              </w:rPr>
            </w:pPr>
            <w:r w:rsidRPr="00510BE0">
              <w:rPr>
                <w:sz w:val="22"/>
              </w:rPr>
              <w:t xml:space="preserve">Have them think about ways that they would need to walk to draw this shape as a sprite.  </w:t>
            </w:r>
            <w:r>
              <w:rPr>
                <w:sz w:val="22"/>
              </w:rPr>
              <w:t>Have students write down directions that would serve as a</w:t>
            </w:r>
            <w:r w:rsidR="00937EB1">
              <w:rPr>
                <w:sz w:val="22"/>
              </w:rPr>
              <w:t>n algorithm to walking and drawing this shape.  Have students compare their algorithms with a partner and highlight similarities/differences in their ideas.</w:t>
            </w:r>
          </w:p>
          <w:p w14:paraId="4B2D4A83" w14:textId="043CD159" w:rsidR="00937EB1" w:rsidRDefault="00937EB1" w:rsidP="00510BE0">
            <w:pPr>
              <w:rPr>
                <w:sz w:val="22"/>
              </w:rPr>
            </w:pPr>
            <w:r>
              <w:rPr>
                <w:sz w:val="22"/>
              </w:rPr>
              <w:t>Class discussion:</w:t>
            </w:r>
          </w:p>
          <w:p w14:paraId="2C37E653" w14:textId="747DA662" w:rsidR="00937EB1" w:rsidRPr="00937EB1" w:rsidRDefault="00937EB1" w:rsidP="00937EB1">
            <w:pPr>
              <w:pStyle w:val="ListParagraph"/>
              <w:numPr>
                <w:ilvl w:val="0"/>
                <w:numId w:val="5"/>
              </w:numPr>
              <w:rPr>
                <w:sz w:val="22"/>
              </w:rPr>
            </w:pPr>
            <w:r>
              <w:rPr>
                <w:sz w:val="22"/>
              </w:rPr>
              <w:t xml:space="preserve">What programming tools do you think that we will need to use to create a program that draws this shape? [pen tool, motion tool] </w:t>
            </w:r>
          </w:p>
          <w:p w14:paraId="1CC0E6C3" w14:textId="70547E49" w:rsidR="00937EB1" w:rsidRPr="00510BE0" w:rsidRDefault="00937EB1" w:rsidP="00937EB1">
            <w:pPr>
              <w:pStyle w:val="ListParagraph"/>
              <w:numPr>
                <w:ilvl w:val="0"/>
                <w:numId w:val="5"/>
              </w:numPr>
              <w:rPr>
                <w:sz w:val="22"/>
              </w:rPr>
            </w:pPr>
            <w:r w:rsidRPr="00510BE0">
              <w:rPr>
                <w:sz w:val="22"/>
              </w:rPr>
              <w:t>What tool(s) will we need to use to continue this pattern forever?</w:t>
            </w:r>
            <w:r>
              <w:rPr>
                <w:sz w:val="22"/>
              </w:rPr>
              <w:t xml:space="preserve"> [</w:t>
            </w:r>
            <w:r>
              <w:rPr>
                <w:sz w:val="22"/>
              </w:rPr>
              <w:t>loops, functions</w:t>
            </w:r>
            <w:r>
              <w:rPr>
                <w:sz w:val="22"/>
              </w:rPr>
              <w:t>]</w:t>
            </w:r>
          </w:p>
          <w:p w14:paraId="3A13BC7C" w14:textId="77777777" w:rsidR="0049669D" w:rsidRDefault="0049669D" w:rsidP="0049669D">
            <w:pPr>
              <w:rPr>
                <w:i/>
                <w:sz w:val="22"/>
              </w:rPr>
            </w:pPr>
          </w:p>
          <w:p w14:paraId="358B140B" w14:textId="5690493D" w:rsidR="0049669D" w:rsidRPr="00510BE0" w:rsidRDefault="0049669D" w:rsidP="0049669D">
            <w:pPr>
              <w:rPr>
                <w:sz w:val="22"/>
              </w:rPr>
            </w:pPr>
            <w:r w:rsidRPr="00510BE0">
              <w:rPr>
                <w:i/>
                <w:sz w:val="22"/>
              </w:rPr>
              <w:t>Cross-curricular connection:</w:t>
            </w:r>
            <w:r>
              <w:rPr>
                <w:sz w:val="22"/>
              </w:rPr>
              <w:t xml:space="preserve"> Students can have discussions concurrently in their math classes (or in their CS class) using the idea of </w:t>
            </w:r>
            <w:r>
              <w:rPr>
                <w:sz w:val="22"/>
              </w:rPr>
              <w:t>the changing length of side</w:t>
            </w:r>
            <w:bookmarkStart w:id="0" w:name="_GoBack"/>
            <w:bookmarkEnd w:id="0"/>
            <w:r>
              <w:rPr>
                <w:sz w:val="22"/>
              </w:rPr>
              <w:t xml:space="preserve"> in terms of how else this could be represented (in tables or graphs) and how else it could be interpreted mathematically (as slope/y-intercept, an equation).  </w:t>
            </w:r>
          </w:p>
          <w:p w14:paraId="600FD9BE" w14:textId="77777777" w:rsidR="00510BE0" w:rsidRPr="00510BE0" w:rsidRDefault="00510BE0" w:rsidP="00A54068">
            <w:pPr>
              <w:rPr>
                <w:sz w:val="22"/>
              </w:rPr>
            </w:pPr>
          </w:p>
          <w:p w14:paraId="0FB0E9D3" w14:textId="71E334F9" w:rsidR="00FD634F" w:rsidRPr="00510BE0" w:rsidRDefault="00937EB1" w:rsidP="00FD634F">
            <w:pPr>
              <w:rPr>
                <w:b/>
                <w:sz w:val="22"/>
              </w:rPr>
            </w:pPr>
            <w:r>
              <w:rPr>
                <w:b/>
                <w:sz w:val="22"/>
              </w:rPr>
              <w:t>Task 4 (Plugged) Program a Sprite to Draw a Never-ending Spiral Square Pattern</w:t>
            </w:r>
          </w:p>
          <w:p w14:paraId="3882C64C" w14:textId="3E9ACBD6" w:rsidR="00C31135" w:rsidRPr="00510BE0" w:rsidRDefault="00C31135" w:rsidP="00FD634F">
            <w:pPr>
              <w:rPr>
                <w:sz w:val="22"/>
              </w:rPr>
            </w:pPr>
            <w:r w:rsidRPr="00510BE0">
              <w:rPr>
                <w:sz w:val="22"/>
              </w:rPr>
              <w:t xml:space="preserve">Offer students the following picture: </w:t>
            </w:r>
            <w:r w:rsidRPr="00510BE0">
              <w:rPr>
                <w:sz w:val="22"/>
              </w:rPr>
              <w:fldChar w:fldCharType="begin"/>
            </w:r>
            <w:r w:rsidRPr="00510BE0">
              <w:rPr>
                <w:sz w:val="22"/>
              </w:rPr>
              <w:instrText xml:space="preserve"> INCLUDEPICTURE "https://cdn.pixabay.com/photo/2013/07/12/19/16/spiral-154465_960_720.png" \* MERGEFORMATINET </w:instrText>
            </w:r>
            <w:r w:rsidRPr="00510BE0">
              <w:rPr>
                <w:sz w:val="22"/>
              </w:rPr>
              <w:fldChar w:fldCharType="separate"/>
            </w:r>
            <w:r w:rsidRPr="00510BE0">
              <w:rPr>
                <w:noProof/>
                <w:sz w:val="22"/>
              </w:rPr>
              <w:drawing>
                <wp:inline distT="0" distB="0" distL="0" distR="0" wp14:anchorId="00DF917D" wp14:editId="1BDD24F4">
                  <wp:extent cx="691200" cy="691200"/>
                  <wp:effectExtent l="0" t="0" r="0" b="0"/>
                  <wp:docPr id="1" name="Picture 1" descr="Image result for spira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iral squa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2247" cy="702247"/>
                          </a:xfrm>
                          <a:prstGeom prst="rect">
                            <a:avLst/>
                          </a:prstGeom>
                          <a:noFill/>
                          <a:ln>
                            <a:noFill/>
                          </a:ln>
                        </pic:spPr>
                      </pic:pic>
                    </a:graphicData>
                  </a:graphic>
                </wp:inline>
              </w:drawing>
            </w:r>
            <w:r w:rsidRPr="00510BE0">
              <w:rPr>
                <w:sz w:val="22"/>
              </w:rPr>
              <w:fldChar w:fldCharType="end"/>
            </w:r>
            <w:r w:rsidRPr="00510BE0">
              <w:rPr>
                <w:sz w:val="22"/>
              </w:rPr>
              <w:t xml:space="preserve"> </w:t>
            </w:r>
          </w:p>
          <w:p w14:paraId="25834CE9" w14:textId="77777777" w:rsidR="00937EB1" w:rsidRDefault="00937EB1" w:rsidP="00967C01">
            <w:pPr>
              <w:rPr>
                <w:sz w:val="22"/>
              </w:rPr>
            </w:pPr>
          </w:p>
          <w:p w14:paraId="3F43D375" w14:textId="76716965" w:rsidR="00937EB1" w:rsidRPr="005B7C93" w:rsidRDefault="00937EB1" w:rsidP="00937EB1">
            <w:pPr>
              <w:rPr>
                <w:sz w:val="22"/>
                <w:szCs w:val="22"/>
              </w:rPr>
            </w:pPr>
            <w:r w:rsidRPr="005B7C93">
              <w:rPr>
                <w:sz w:val="22"/>
                <w:szCs w:val="22"/>
              </w:rPr>
              <w:t>Grouping students in pairs, ask them to write a program where the sprite draws a square.  Have students annotate (using the comments function) to describe important aspects of their program.  Once students have finished their programs, have them do a short gallery walk.</w:t>
            </w:r>
          </w:p>
          <w:p w14:paraId="276DDFD8" w14:textId="77777777" w:rsidR="00937EB1" w:rsidRPr="005B7C93" w:rsidRDefault="00967C01" w:rsidP="00937EB1">
            <w:pPr>
              <w:pStyle w:val="ListParagraph"/>
              <w:numPr>
                <w:ilvl w:val="0"/>
                <w:numId w:val="3"/>
              </w:numPr>
              <w:rPr>
                <w:sz w:val="22"/>
                <w:szCs w:val="22"/>
              </w:rPr>
            </w:pPr>
            <w:r w:rsidRPr="00510BE0">
              <w:rPr>
                <w:sz w:val="22"/>
              </w:rPr>
              <w:lastRenderedPageBreak/>
              <w:t xml:space="preserve"> </w:t>
            </w:r>
            <w:r w:rsidR="00937EB1" w:rsidRPr="005B7C93">
              <w:rPr>
                <w:sz w:val="22"/>
                <w:szCs w:val="22"/>
              </w:rPr>
              <w:t>How were the programs of the other students similar/different from your own program?</w:t>
            </w:r>
          </w:p>
          <w:p w14:paraId="3D3120DC" w14:textId="77777777" w:rsidR="00937EB1" w:rsidRPr="005B7C93" w:rsidRDefault="00937EB1" w:rsidP="00937EB1">
            <w:pPr>
              <w:pStyle w:val="ListParagraph"/>
              <w:numPr>
                <w:ilvl w:val="0"/>
                <w:numId w:val="3"/>
              </w:numPr>
              <w:rPr>
                <w:sz w:val="22"/>
                <w:szCs w:val="22"/>
              </w:rPr>
            </w:pPr>
            <w:r w:rsidRPr="005B7C93">
              <w:rPr>
                <w:sz w:val="22"/>
                <w:szCs w:val="22"/>
              </w:rPr>
              <w:t>What (optional) tools helped customize the squares? [change colors, backgrounds, etc.]</w:t>
            </w:r>
          </w:p>
          <w:p w14:paraId="20C66506" w14:textId="6B0B38EA" w:rsidR="00937EB1" w:rsidRDefault="00937EB1" w:rsidP="00937EB1">
            <w:pPr>
              <w:pStyle w:val="ListParagraph"/>
              <w:numPr>
                <w:ilvl w:val="0"/>
                <w:numId w:val="3"/>
              </w:numPr>
              <w:rPr>
                <w:sz w:val="22"/>
                <w:szCs w:val="22"/>
              </w:rPr>
            </w:pPr>
            <w:r w:rsidRPr="005B7C93">
              <w:rPr>
                <w:sz w:val="22"/>
                <w:szCs w:val="22"/>
              </w:rPr>
              <w:t xml:space="preserve">What tools </w:t>
            </w:r>
            <w:r>
              <w:rPr>
                <w:sz w:val="22"/>
                <w:szCs w:val="22"/>
              </w:rPr>
              <w:t>helped make some programs more efficient than others</w:t>
            </w:r>
            <w:r w:rsidRPr="005B7C93">
              <w:rPr>
                <w:sz w:val="22"/>
                <w:szCs w:val="22"/>
              </w:rPr>
              <w:t xml:space="preserve">? </w:t>
            </w:r>
          </w:p>
          <w:p w14:paraId="28935BA6" w14:textId="5FCEE7FF" w:rsidR="00937EB1" w:rsidRPr="005B7C93" w:rsidRDefault="00937EB1" w:rsidP="00937EB1">
            <w:pPr>
              <w:pStyle w:val="ListParagraph"/>
              <w:numPr>
                <w:ilvl w:val="0"/>
                <w:numId w:val="3"/>
              </w:numPr>
              <w:rPr>
                <w:sz w:val="22"/>
                <w:szCs w:val="22"/>
              </w:rPr>
            </w:pPr>
            <w:r>
              <w:rPr>
                <w:sz w:val="22"/>
                <w:szCs w:val="22"/>
              </w:rPr>
              <w:t>What might you do differently in your program if you were to do this again?</w:t>
            </w:r>
          </w:p>
          <w:p w14:paraId="0B28FBC9" w14:textId="01A3C267" w:rsidR="00FD634F" w:rsidRDefault="00FD634F" w:rsidP="007052A9"/>
        </w:tc>
      </w:tr>
    </w:tbl>
    <w:p w14:paraId="21A070EB" w14:textId="77777777" w:rsidR="005B4C41" w:rsidRDefault="005B4C41"/>
    <w:tbl>
      <w:tblPr>
        <w:tblStyle w:val="TableGrid"/>
        <w:tblW w:w="0" w:type="auto"/>
        <w:tblLook w:val="04A0" w:firstRow="1" w:lastRow="0" w:firstColumn="1" w:lastColumn="0" w:noHBand="0" w:noVBand="1"/>
      </w:tblPr>
      <w:tblGrid>
        <w:gridCol w:w="9350"/>
      </w:tblGrid>
      <w:tr w:rsidR="005B4C41" w14:paraId="1DB61F80" w14:textId="77777777" w:rsidTr="005B4C41">
        <w:tc>
          <w:tcPr>
            <w:tcW w:w="9350" w:type="dxa"/>
            <w:tcBorders>
              <w:top w:val="nil"/>
              <w:left w:val="nil"/>
              <w:bottom w:val="single" w:sz="4" w:space="0" w:color="auto"/>
              <w:right w:val="nil"/>
            </w:tcBorders>
            <w:shd w:val="clear" w:color="auto" w:fill="D9E2F3" w:themeFill="accent1" w:themeFillTint="33"/>
          </w:tcPr>
          <w:p w14:paraId="2318AE8E" w14:textId="77777777" w:rsidR="005B4C41" w:rsidRPr="005B4C41" w:rsidRDefault="005B4C41" w:rsidP="007052A9">
            <w:pPr>
              <w:rPr>
                <w:b/>
                <w:i/>
              </w:rPr>
            </w:pPr>
            <w:r>
              <w:rPr>
                <w:b/>
                <w:i/>
              </w:rPr>
              <w:t>III. Whole Group Discussion Central Questions</w:t>
            </w:r>
          </w:p>
          <w:p w14:paraId="04ED467F" w14:textId="77777777" w:rsidR="005B4C41" w:rsidRPr="005B4C41" w:rsidRDefault="005B4C41" w:rsidP="007052A9">
            <w:pPr>
              <w:rPr>
                <w:sz w:val="16"/>
                <w:szCs w:val="16"/>
              </w:rPr>
            </w:pPr>
            <w:r>
              <w:rPr>
                <w:sz w:val="16"/>
                <w:szCs w:val="16"/>
              </w:rPr>
              <w:t>What 1-2 central questions might be used with the whole class to solidify the main idea of the lesson/activity?</w:t>
            </w:r>
          </w:p>
        </w:tc>
      </w:tr>
      <w:tr w:rsidR="005B4C41" w14:paraId="1C954AE8" w14:textId="77777777" w:rsidTr="005B4C41">
        <w:tc>
          <w:tcPr>
            <w:tcW w:w="9350" w:type="dxa"/>
            <w:tcBorders>
              <w:top w:val="single" w:sz="4" w:space="0" w:color="auto"/>
              <w:bottom w:val="single" w:sz="4" w:space="0" w:color="auto"/>
            </w:tcBorders>
          </w:tcPr>
          <w:p w14:paraId="6EE32F2A" w14:textId="73316AFC" w:rsidR="005B4C41" w:rsidRPr="00311E9D" w:rsidRDefault="000A582E" w:rsidP="007052A9">
            <w:pPr>
              <w:rPr>
                <w:sz w:val="22"/>
                <w:szCs w:val="22"/>
              </w:rPr>
            </w:pPr>
            <w:r w:rsidRPr="00311E9D">
              <w:rPr>
                <w:sz w:val="22"/>
                <w:szCs w:val="22"/>
              </w:rPr>
              <w:t>How can repetition be used to write algorithms efficiently?</w:t>
            </w:r>
          </w:p>
        </w:tc>
      </w:tr>
      <w:tr w:rsidR="005B4C41" w14:paraId="681E9FCC" w14:textId="77777777" w:rsidTr="005B4C41">
        <w:tc>
          <w:tcPr>
            <w:tcW w:w="9350" w:type="dxa"/>
            <w:tcBorders>
              <w:top w:val="single" w:sz="4" w:space="0" w:color="auto"/>
              <w:bottom w:val="single" w:sz="4" w:space="0" w:color="auto"/>
            </w:tcBorders>
          </w:tcPr>
          <w:p w14:paraId="26676872" w14:textId="54EAB22A" w:rsidR="005B4C41" w:rsidRPr="00311E9D" w:rsidRDefault="00C31135" w:rsidP="007052A9">
            <w:pPr>
              <w:rPr>
                <w:sz w:val="22"/>
                <w:szCs w:val="22"/>
              </w:rPr>
            </w:pPr>
            <w:r w:rsidRPr="00311E9D">
              <w:rPr>
                <w:sz w:val="22"/>
                <w:szCs w:val="22"/>
              </w:rPr>
              <w:t xml:space="preserve">How </w:t>
            </w:r>
            <w:r w:rsidR="00967C01" w:rsidRPr="00311E9D">
              <w:rPr>
                <w:sz w:val="22"/>
                <w:szCs w:val="22"/>
              </w:rPr>
              <w:t xml:space="preserve">do variables </w:t>
            </w:r>
            <w:r w:rsidR="008470B8" w:rsidRPr="00311E9D">
              <w:rPr>
                <w:sz w:val="22"/>
                <w:szCs w:val="22"/>
              </w:rPr>
              <w:t xml:space="preserve">and functions </w:t>
            </w:r>
            <w:r w:rsidR="00967C01" w:rsidRPr="00311E9D">
              <w:rPr>
                <w:sz w:val="22"/>
                <w:szCs w:val="22"/>
              </w:rPr>
              <w:t>work</w:t>
            </w:r>
            <w:r w:rsidR="008470B8" w:rsidRPr="00311E9D">
              <w:rPr>
                <w:sz w:val="22"/>
                <w:szCs w:val="22"/>
              </w:rPr>
              <w:t xml:space="preserve"> together</w:t>
            </w:r>
            <w:r w:rsidR="00967C01" w:rsidRPr="00311E9D">
              <w:rPr>
                <w:sz w:val="22"/>
                <w:szCs w:val="22"/>
              </w:rPr>
              <w:t>?</w:t>
            </w:r>
          </w:p>
        </w:tc>
      </w:tr>
    </w:tbl>
    <w:p w14:paraId="031BBF59" w14:textId="77777777" w:rsidR="005B4C41" w:rsidRPr="005B4C41" w:rsidRDefault="005B4C41">
      <w:pPr>
        <w:rPr>
          <w:sz w:val="16"/>
          <w:szCs w:val="16"/>
        </w:rPr>
      </w:pPr>
    </w:p>
    <w:p w14:paraId="5A886A69" w14:textId="7D7318B1" w:rsidR="005B4C41" w:rsidRDefault="005B4C41">
      <w:r>
        <w:t>---------------------------------------------------------------------------------------------------------------------</w:t>
      </w:r>
    </w:p>
    <w:p w14:paraId="4387343D" w14:textId="77777777" w:rsidR="008470B8" w:rsidRDefault="008470B8"/>
    <w:tbl>
      <w:tblPr>
        <w:tblStyle w:val="TableGrid"/>
        <w:tblW w:w="0" w:type="auto"/>
        <w:tblLook w:val="04A0" w:firstRow="1" w:lastRow="0" w:firstColumn="1" w:lastColumn="0" w:noHBand="0" w:noVBand="1"/>
      </w:tblPr>
      <w:tblGrid>
        <w:gridCol w:w="1800"/>
        <w:gridCol w:w="7550"/>
      </w:tblGrid>
      <w:tr w:rsidR="005B4C41" w14:paraId="2C5E8574" w14:textId="77777777" w:rsidTr="005B4C41">
        <w:tc>
          <w:tcPr>
            <w:tcW w:w="9350" w:type="dxa"/>
            <w:gridSpan w:val="2"/>
            <w:tcBorders>
              <w:top w:val="nil"/>
              <w:left w:val="nil"/>
              <w:bottom w:val="single" w:sz="4" w:space="0" w:color="auto"/>
              <w:right w:val="nil"/>
            </w:tcBorders>
            <w:shd w:val="clear" w:color="auto" w:fill="E2EFD9" w:themeFill="accent6" w:themeFillTint="33"/>
          </w:tcPr>
          <w:p w14:paraId="3E671703" w14:textId="77777777" w:rsidR="005B4C41" w:rsidRDefault="005B4C41" w:rsidP="007052A9">
            <w:pPr>
              <w:rPr>
                <w:b/>
                <w:i/>
              </w:rPr>
            </w:pPr>
            <w:r>
              <w:rPr>
                <w:b/>
                <w:i/>
              </w:rPr>
              <w:t>Evidence of Proficiency</w:t>
            </w:r>
          </w:p>
          <w:p w14:paraId="13EAA8E8" w14:textId="77777777" w:rsidR="005B4C41" w:rsidRPr="005B4C41" w:rsidRDefault="005B4C41" w:rsidP="007052A9">
            <w:pPr>
              <w:rPr>
                <w:sz w:val="16"/>
                <w:szCs w:val="16"/>
              </w:rPr>
            </w:pPr>
            <w:r w:rsidRPr="005B4C41">
              <w:rPr>
                <w:sz w:val="16"/>
                <w:szCs w:val="16"/>
              </w:rPr>
              <w:t>Please list 3-5 categories and brief descriptions of what proficiency looks like for those categories (this can serve as the precursor to a rubric). You do not have to use all of the rows.</w:t>
            </w:r>
          </w:p>
        </w:tc>
      </w:tr>
      <w:tr w:rsidR="005B4C41" w14:paraId="676319CC" w14:textId="77777777" w:rsidTr="005B4C41">
        <w:tc>
          <w:tcPr>
            <w:tcW w:w="1800" w:type="dxa"/>
            <w:tcBorders>
              <w:top w:val="single" w:sz="4" w:space="0" w:color="auto"/>
            </w:tcBorders>
          </w:tcPr>
          <w:p w14:paraId="41327D52" w14:textId="77777777" w:rsidR="005B4C41" w:rsidRPr="00311E9D" w:rsidRDefault="005B4C41" w:rsidP="005B4C41">
            <w:pPr>
              <w:rPr>
                <w:sz w:val="22"/>
                <w:szCs w:val="22"/>
              </w:rPr>
            </w:pPr>
            <w:r w:rsidRPr="00311E9D">
              <w:rPr>
                <w:sz w:val="22"/>
                <w:szCs w:val="22"/>
              </w:rPr>
              <w:t>Category</w:t>
            </w:r>
          </w:p>
        </w:tc>
        <w:tc>
          <w:tcPr>
            <w:tcW w:w="7550" w:type="dxa"/>
            <w:tcBorders>
              <w:top w:val="single" w:sz="4" w:space="0" w:color="auto"/>
            </w:tcBorders>
          </w:tcPr>
          <w:p w14:paraId="48FE85E2" w14:textId="77777777" w:rsidR="005B4C41" w:rsidRPr="00311E9D" w:rsidRDefault="005B4C41" w:rsidP="007052A9">
            <w:pPr>
              <w:rPr>
                <w:sz w:val="22"/>
                <w:szCs w:val="22"/>
              </w:rPr>
            </w:pPr>
            <w:r w:rsidRPr="00311E9D">
              <w:rPr>
                <w:sz w:val="22"/>
                <w:szCs w:val="22"/>
              </w:rPr>
              <w:t>Description</w:t>
            </w:r>
          </w:p>
        </w:tc>
      </w:tr>
      <w:tr w:rsidR="005B4C41" w14:paraId="4ACE2DEE" w14:textId="77777777" w:rsidTr="005B4C41">
        <w:tc>
          <w:tcPr>
            <w:tcW w:w="1800" w:type="dxa"/>
          </w:tcPr>
          <w:p w14:paraId="5FE19A1F" w14:textId="6BAA1F86" w:rsidR="005B4C41" w:rsidRPr="00311E9D" w:rsidRDefault="005B4C41" w:rsidP="005B4C41">
            <w:pPr>
              <w:jc w:val="both"/>
              <w:rPr>
                <w:sz w:val="22"/>
                <w:szCs w:val="22"/>
              </w:rPr>
            </w:pPr>
            <w:r w:rsidRPr="00311E9D">
              <w:rPr>
                <w:sz w:val="22"/>
                <w:szCs w:val="22"/>
              </w:rPr>
              <w:t xml:space="preserve">1. </w:t>
            </w:r>
            <w:r w:rsidR="008470B8" w:rsidRPr="00311E9D">
              <w:rPr>
                <w:sz w:val="22"/>
                <w:szCs w:val="22"/>
              </w:rPr>
              <w:t>Variables</w:t>
            </w:r>
          </w:p>
        </w:tc>
        <w:tc>
          <w:tcPr>
            <w:tcW w:w="7550" w:type="dxa"/>
          </w:tcPr>
          <w:p w14:paraId="6CE2907E" w14:textId="2CB3C851" w:rsidR="005B4C41" w:rsidRPr="00311E9D" w:rsidRDefault="008470B8" w:rsidP="005B4C41">
            <w:pPr>
              <w:jc w:val="both"/>
              <w:rPr>
                <w:sz w:val="22"/>
                <w:szCs w:val="22"/>
              </w:rPr>
            </w:pPr>
            <w:r w:rsidRPr="00311E9D">
              <w:rPr>
                <w:sz w:val="22"/>
                <w:szCs w:val="22"/>
              </w:rPr>
              <w:t>Students create and use variables in their program.</w:t>
            </w:r>
          </w:p>
        </w:tc>
      </w:tr>
      <w:tr w:rsidR="008470B8" w14:paraId="087B046E" w14:textId="77777777" w:rsidTr="005B4C41">
        <w:tc>
          <w:tcPr>
            <w:tcW w:w="1800" w:type="dxa"/>
          </w:tcPr>
          <w:p w14:paraId="62C4DC8D" w14:textId="4CE11973" w:rsidR="008470B8" w:rsidRPr="00311E9D" w:rsidRDefault="008470B8" w:rsidP="008470B8">
            <w:pPr>
              <w:jc w:val="both"/>
              <w:rPr>
                <w:sz w:val="22"/>
                <w:szCs w:val="22"/>
              </w:rPr>
            </w:pPr>
            <w:r w:rsidRPr="00311E9D">
              <w:rPr>
                <w:sz w:val="22"/>
                <w:szCs w:val="22"/>
              </w:rPr>
              <w:t>2. Functions</w:t>
            </w:r>
          </w:p>
        </w:tc>
        <w:tc>
          <w:tcPr>
            <w:tcW w:w="7550" w:type="dxa"/>
          </w:tcPr>
          <w:p w14:paraId="354DE5F0" w14:textId="1B2DA707" w:rsidR="008470B8" w:rsidRPr="00311E9D" w:rsidRDefault="008470B8" w:rsidP="008470B8">
            <w:pPr>
              <w:jc w:val="both"/>
              <w:rPr>
                <w:sz w:val="22"/>
                <w:szCs w:val="22"/>
              </w:rPr>
            </w:pPr>
            <w:r w:rsidRPr="00311E9D">
              <w:rPr>
                <w:sz w:val="22"/>
                <w:szCs w:val="22"/>
              </w:rPr>
              <w:t xml:space="preserve">Students </w:t>
            </w:r>
            <w:r w:rsidRPr="00311E9D">
              <w:rPr>
                <w:sz w:val="22"/>
                <w:szCs w:val="22"/>
              </w:rPr>
              <w:t xml:space="preserve">use functions correctly, as evidenced by programming their sprite to </w:t>
            </w:r>
            <w:r w:rsidRPr="00311E9D">
              <w:rPr>
                <w:sz w:val="22"/>
                <w:szCs w:val="22"/>
              </w:rPr>
              <w:t>draw a never-ending spiral square pattern.</w:t>
            </w:r>
          </w:p>
        </w:tc>
      </w:tr>
      <w:tr w:rsidR="008470B8" w14:paraId="0378C44E" w14:textId="77777777" w:rsidTr="005B4C41">
        <w:tc>
          <w:tcPr>
            <w:tcW w:w="1800" w:type="dxa"/>
          </w:tcPr>
          <w:p w14:paraId="72659413" w14:textId="72979F6A" w:rsidR="008470B8" w:rsidRPr="00311E9D" w:rsidRDefault="008470B8" w:rsidP="008470B8">
            <w:pPr>
              <w:jc w:val="both"/>
              <w:rPr>
                <w:sz w:val="22"/>
                <w:szCs w:val="22"/>
              </w:rPr>
            </w:pPr>
            <w:r w:rsidRPr="00311E9D">
              <w:rPr>
                <w:sz w:val="22"/>
                <w:szCs w:val="22"/>
              </w:rPr>
              <w:t>2. Collaboration</w:t>
            </w:r>
          </w:p>
        </w:tc>
        <w:tc>
          <w:tcPr>
            <w:tcW w:w="7550" w:type="dxa"/>
          </w:tcPr>
          <w:p w14:paraId="3DEE8BDF" w14:textId="3DCB936E" w:rsidR="008470B8" w:rsidRPr="00311E9D" w:rsidRDefault="008470B8" w:rsidP="008470B8">
            <w:pPr>
              <w:jc w:val="both"/>
              <w:rPr>
                <w:sz w:val="22"/>
                <w:szCs w:val="22"/>
              </w:rPr>
            </w:pPr>
            <w:r w:rsidRPr="00311E9D">
              <w:rPr>
                <w:sz w:val="22"/>
                <w:szCs w:val="22"/>
              </w:rPr>
              <w:t>Students work together to create a program, sharing the responsibility of thinking and coding.</w:t>
            </w:r>
          </w:p>
        </w:tc>
      </w:tr>
      <w:tr w:rsidR="008470B8" w14:paraId="79034012" w14:textId="77777777" w:rsidTr="005B4C41">
        <w:tc>
          <w:tcPr>
            <w:tcW w:w="1800" w:type="dxa"/>
          </w:tcPr>
          <w:p w14:paraId="4B0F9317" w14:textId="49C0F952" w:rsidR="008470B8" w:rsidRPr="00311E9D" w:rsidRDefault="008470B8" w:rsidP="008470B8">
            <w:pPr>
              <w:jc w:val="both"/>
              <w:rPr>
                <w:sz w:val="22"/>
                <w:szCs w:val="22"/>
              </w:rPr>
            </w:pPr>
            <w:r w:rsidRPr="00311E9D">
              <w:rPr>
                <w:sz w:val="22"/>
                <w:szCs w:val="22"/>
              </w:rPr>
              <w:t>3. Annotations</w:t>
            </w:r>
          </w:p>
        </w:tc>
        <w:tc>
          <w:tcPr>
            <w:tcW w:w="7550" w:type="dxa"/>
          </w:tcPr>
          <w:p w14:paraId="2F8AC062" w14:textId="0B29A093" w:rsidR="008470B8" w:rsidRPr="00311E9D" w:rsidRDefault="008470B8" w:rsidP="008470B8">
            <w:pPr>
              <w:jc w:val="both"/>
              <w:rPr>
                <w:sz w:val="22"/>
                <w:szCs w:val="22"/>
              </w:rPr>
            </w:pPr>
            <w:r w:rsidRPr="00311E9D">
              <w:rPr>
                <w:sz w:val="22"/>
                <w:szCs w:val="22"/>
              </w:rPr>
              <w:t>Students provide annotations/comments to prove that they understand the purpose and utility of their chosen program functions.</w:t>
            </w:r>
          </w:p>
        </w:tc>
      </w:tr>
    </w:tbl>
    <w:p w14:paraId="6EECFBB7" w14:textId="77777777" w:rsidR="005B4C41" w:rsidRPr="005B4C41" w:rsidRDefault="005B4C41"/>
    <w:sectPr w:rsidR="005B4C41" w:rsidRPr="005B4C41" w:rsidSect="005B4C41">
      <w:headerReference w:type="default" r:id="rId14"/>
      <w:pgSz w:w="12240" w:h="15840"/>
      <w:pgMar w:top="720" w:right="1440" w:bottom="1440" w:left="1440" w:header="5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96D02" w14:textId="77777777" w:rsidR="00A741ED" w:rsidRDefault="00A741ED" w:rsidP="005B4C41">
      <w:r>
        <w:separator/>
      </w:r>
    </w:p>
  </w:endnote>
  <w:endnote w:type="continuationSeparator" w:id="0">
    <w:p w14:paraId="445FF053" w14:textId="77777777" w:rsidR="00A741ED" w:rsidRDefault="00A741ED" w:rsidP="005B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77626" w14:textId="77777777" w:rsidR="00A741ED" w:rsidRDefault="00A741ED" w:rsidP="005B4C41">
      <w:r>
        <w:separator/>
      </w:r>
    </w:p>
  </w:footnote>
  <w:footnote w:type="continuationSeparator" w:id="0">
    <w:p w14:paraId="27FE05E3" w14:textId="77777777" w:rsidR="00A741ED" w:rsidRDefault="00A741ED" w:rsidP="005B4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7A21" w14:textId="77777777" w:rsidR="005B4C41" w:rsidRPr="005B4C41" w:rsidRDefault="005B4C41" w:rsidP="005B4C41">
    <w:pPr>
      <w:rPr>
        <w:b/>
      </w:rPr>
    </w:pPr>
    <w:r w:rsidRPr="005B4C41">
      <w:rPr>
        <w:b/>
      </w:rPr>
      <w:t>CREST Computer Science Lesson Plan/Activity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D6192"/>
    <w:multiLevelType w:val="hybridMultilevel"/>
    <w:tmpl w:val="EF14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A0EEE"/>
    <w:multiLevelType w:val="hybridMultilevel"/>
    <w:tmpl w:val="6D3AE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926D1E"/>
    <w:multiLevelType w:val="hybridMultilevel"/>
    <w:tmpl w:val="739E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7B0BC1"/>
    <w:multiLevelType w:val="hybridMultilevel"/>
    <w:tmpl w:val="2A36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A015B"/>
    <w:multiLevelType w:val="hybridMultilevel"/>
    <w:tmpl w:val="6F3A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B2E6F"/>
    <w:multiLevelType w:val="hybridMultilevel"/>
    <w:tmpl w:val="CF52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41"/>
    <w:rsid w:val="00007DFB"/>
    <w:rsid w:val="00080315"/>
    <w:rsid w:val="000A582E"/>
    <w:rsid w:val="001368B2"/>
    <w:rsid w:val="001820FF"/>
    <w:rsid w:val="00275896"/>
    <w:rsid w:val="002B4440"/>
    <w:rsid w:val="00311E9D"/>
    <w:rsid w:val="003531B4"/>
    <w:rsid w:val="00387CB2"/>
    <w:rsid w:val="00394688"/>
    <w:rsid w:val="00432FF6"/>
    <w:rsid w:val="0049669D"/>
    <w:rsid w:val="004C019F"/>
    <w:rsid w:val="00510BE0"/>
    <w:rsid w:val="00553D89"/>
    <w:rsid w:val="005B4C41"/>
    <w:rsid w:val="0068674C"/>
    <w:rsid w:val="00723B04"/>
    <w:rsid w:val="007D5EB8"/>
    <w:rsid w:val="00830ABD"/>
    <w:rsid w:val="008470B8"/>
    <w:rsid w:val="00901036"/>
    <w:rsid w:val="00937EB1"/>
    <w:rsid w:val="00967C01"/>
    <w:rsid w:val="00975585"/>
    <w:rsid w:val="009F79D1"/>
    <w:rsid w:val="00A24A82"/>
    <w:rsid w:val="00A54068"/>
    <w:rsid w:val="00A72D84"/>
    <w:rsid w:val="00A741ED"/>
    <w:rsid w:val="00AB6B5A"/>
    <w:rsid w:val="00BA08A9"/>
    <w:rsid w:val="00C31135"/>
    <w:rsid w:val="00CD2BA0"/>
    <w:rsid w:val="00CD4C97"/>
    <w:rsid w:val="00CE4971"/>
    <w:rsid w:val="00D629B4"/>
    <w:rsid w:val="00D87A0D"/>
    <w:rsid w:val="00ED3CE3"/>
    <w:rsid w:val="00F201CA"/>
    <w:rsid w:val="00F35E24"/>
    <w:rsid w:val="00F75B09"/>
    <w:rsid w:val="00FD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63C4E"/>
  <w15:chartTrackingRefBased/>
  <w15:docId w15:val="{AEC1EFD2-5EB7-B147-86A4-E1ABF203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C41"/>
    <w:pPr>
      <w:tabs>
        <w:tab w:val="center" w:pos="4680"/>
        <w:tab w:val="right" w:pos="9360"/>
      </w:tabs>
    </w:pPr>
  </w:style>
  <w:style w:type="character" w:customStyle="1" w:styleId="HeaderChar">
    <w:name w:val="Header Char"/>
    <w:basedOn w:val="DefaultParagraphFont"/>
    <w:link w:val="Header"/>
    <w:uiPriority w:val="99"/>
    <w:rsid w:val="005B4C41"/>
  </w:style>
  <w:style w:type="paragraph" w:styleId="Footer">
    <w:name w:val="footer"/>
    <w:basedOn w:val="Normal"/>
    <w:link w:val="FooterChar"/>
    <w:uiPriority w:val="99"/>
    <w:unhideWhenUsed/>
    <w:rsid w:val="005B4C41"/>
    <w:pPr>
      <w:tabs>
        <w:tab w:val="center" w:pos="4680"/>
        <w:tab w:val="right" w:pos="9360"/>
      </w:tabs>
    </w:pPr>
  </w:style>
  <w:style w:type="character" w:customStyle="1" w:styleId="FooterChar">
    <w:name w:val="Footer Char"/>
    <w:basedOn w:val="DefaultParagraphFont"/>
    <w:link w:val="Footer"/>
    <w:uiPriority w:val="99"/>
    <w:rsid w:val="005B4C41"/>
  </w:style>
  <w:style w:type="paragraph" w:styleId="ListParagraph">
    <w:name w:val="List Paragraph"/>
    <w:basedOn w:val="Normal"/>
    <w:uiPriority w:val="34"/>
    <w:qFormat/>
    <w:rsid w:val="005B4C41"/>
    <w:pPr>
      <w:ind w:left="720"/>
      <w:contextualSpacing/>
    </w:pPr>
  </w:style>
  <w:style w:type="character" w:styleId="Hyperlink">
    <w:name w:val="Hyperlink"/>
    <w:basedOn w:val="DefaultParagraphFont"/>
    <w:uiPriority w:val="99"/>
    <w:unhideWhenUsed/>
    <w:rsid w:val="00F201CA"/>
    <w:rPr>
      <w:color w:val="0563C1" w:themeColor="hyperlink"/>
      <w:u w:val="single"/>
    </w:rPr>
  </w:style>
  <w:style w:type="character" w:styleId="UnresolvedMention">
    <w:name w:val="Unresolved Mention"/>
    <w:basedOn w:val="DefaultParagraphFont"/>
    <w:uiPriority w:val="99"/>
    <w:semiHidden/>
    <w:unhideWhenUsed/>
    <w:rsid w:val="00F201CA"/>
    <w:rPr>
      <w:color w:val="605E5C"/>
      <w:shd w:val="clear" w:color="auto" w:fill="E1DFDD"/>
    </w:rPr>
  </w:style>
  <w:style w:type="character" w:styleId="FollowedHyperlink">
    <w:name w:val="FollowedHyperlink"/>
    <w:basedOn w:val="DefaultParagraphFont"/>
    <w:uiPriority w:val="99"/>
    <w:semiHidden/>
    <w:unhideWhenUsed/>
    <w:rsid w:val="00007D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08066">
      <w:bodyDiv w:val="1"/>
      <w:marLeft w:val="0"/>
      <w:marRight w:val="0"/>
      <w:marTop w:val="0"/>
      <w:marBottom w:val="0"/>
      <w:divBdr>
        <w:top w:val="none" w:sz="0" w:space="0" w:color="auto"/>
        <w:left w:val="none" w:sz="0" w:space="0" w:color="auto"/>
        <w:bottom w:val="none" w:sz="0" w:space="0" w:color="auto"/>
        <w:right w:val="none" w:sz="0" w:space="0" w:color="auto"/>
      </w:divBdr>
    </w:div>
    <w:div w:id="645548451">
      <w:bodyDiv w:val="1"/>
      <w:marLeft w:val="0"/>
      <w:marRight w:val="0"/>
      <w:marTop w:val="0"/>
      <w:marBottom w:val="0"/>
      <w:divBdr>
        <w:top w:val="none" w:sz="0" w:space="0" w:color="auto"/>
        <w:left w:val="none" w:sz="0" w:space="0" w:color="auto"/>
        <w:bottom w:val="none" w:sz="0" w:space="0" w:color="auto"/>
        <w:right w:val="none" w:sz="0" w:space="0" w:color="auto"/>
      </w:divBdr>
    </w:div>
    <w:div w:id="881015555">
      <w:bodyDiv w:val="1"/>
      <w:marLeft w:val="0"/>
      <w:marRight w:val="0"/>
      <w:marTop w:val="0"/>
      <w:marBottom w:val="0"/>
      <w:divBdr>
        <w:top w:val="none" w:sz="0" w:space="0" w:color="auto"/>
        <w:left w:val="none" w:sz="0" w:space="0" w:color="auto"/>
        <w:bottom w:val="none" w:sz="0" w:space="0" w:color="auto"/>
        <w:right w:val="none" w:sz="0" w:space="0" w:color="auto"/>
      </w:divBdr>
    </w:div>
    <w:div w:id="939338820">
      <w:bodyDiv w:val="1"/>
      <w:marLeft w:val="0"/>
      <w:marRight w:val="0"/>
      <w:marTop w:val="0"/>
      <w:marBottom w:val="0"/>
      <w:divBdr>
        <w:top w:val="none" w:sz="0" w:space="0" w:color="auto"/>
        <w:left w:val="none" w:sz="0" w:space="0" w:color="auto"/>
        <w:bottom w:val="none" w:sz="0" w:space="0" w:color="auto"/>
        <w:right w:val="none" w:sz="0" w:space="0" w:color="auto"/>
      </w:divBdr>
    </w:div>
    <w:div w:id="1480611095">
      <w:bodyDiv w:val="1"/>
      <w:marLeft w:val="0"/>
      <w:marRight w:val="0"/>
      <w:marTop w:val="0"/>
      <w:marBottom w:val="0"/>
      <w:divBdr>
        <w:top w:val="none" w:sz="0" w:space="0" w:color="auto"/>
        <w:left w:val="none" w:sz="0" w:space="0" w:color="auto"/>
        <w:bottom w:val="none" w:sz="0" w:space="0" w:color="auto"/>
        <w:right w:val="none" w:sz="0" w:space="0" w:color="auto"/>
      </w:divBdr>
    </w:div>
    <w:div w:id="1520659508">
      <w:bodyDiv w:val="1"/>
      <w:marLeft w:val="0"/>
      <w:marRight w:val="0"/>
      <w:marTop w:val="0"/>
      <w:marBottom w:val="0"/>
      <w:divBdr>
        <w:top w:val="none" w:sz="0" w:space="0" w:color="auto"/>
        <w:left w:val="none" w:sz="0" w:space="0" w:color="auto"/>
        <w:bottom w:val="none" w:sz="0" w:space="0" w:color="auto"/>
        <w:right w:val="none" w:sz="0" w:space="0" w:color="auto"/>
      </w:divBdr>
    </w:div>
    <w:div w:id="1650282087">
      <w:bodyDiv w:val="1"/>
      <w:marLeft w:val="0"/>
      <w:marRight w:val="0"/>
      <w:marTop w:val="0"/>
      <w:marBottom w:val="0"/>
      <w:divBdr>
        <w:top w:val="none" w:sz="0" w:space="0" w:color="auto"/>
        <w:left w:val="none" w:sz="0" w:space="0" w:color="auto"/>
        <w:bottom w:val="none" w:sz="0" w:space="0" w:color="auto"/>
        <w:right w:val="none" w:sz="0" w:space="0" w:color="auto"/>
      </w:divBdr>
    </w:div>
    <w:div w:id="1940478458">
      <w:bodyDiv w:val="1"/>
      <w:marLeft w:val="0"/>
      <w:marRight w:val="0"/>
      <w:marTop w:val="0"/>
      <w:marBottom w:val="0"/>
      <w:divBdr>
        <w:top w:val="none" w:sz="0" w:space="0" w:color="auto"/>
        <w:left w:val="none" w:sz="0" w:space="0" w:color="auto"/>
        <w:bottom w:val="none" w:sz="0" w:space="0" w:color="auto"/>
        <w:right w:val="none" w:sz="0" w:space="0" w:color="auto"/>
      </w:divBdr>
    </w:div>
    <w:div w:id="20212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square+spirals&amp;source=lnms&amp;tbm=isch&amp;sa=X&amp;ved=0ahUKEwikjJ_9qa_iAhUFP6wKHTSRB7oQ_AUIDygC&amp;biw=930&amp;bih=1071"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hi61nm2cr3mkdgk1dtaov18-wpengine.netdna-ssl.com/wp-content/uploads/2018/09/Seeing-and-Describing-FInal-copy.pdf" TargetMode="External"/><Relationship Id="rId12" Type="http://schemas.openxmlformats.org/officeDocument/2006/relationships/hyperlink" Target="https://cs.harvard.edu/malan/scratch/variables.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starch.com/download/samples/Learn-Scratch-0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rive.google.com/file/d/0B-uvt08wYSQqdG8tMGlyNWlHelk/view" TargetMode="External"/><Relationship Id="rId4" Type="http://schemas.openxmlformats.org/officeDocument/2006/relationships/webSettings" Target="webSettings.xml"/><Relationship Id="rId9" Type="http://schemas.openxmlformats.org/officeDocument/2006/relationships/hyperlink" Target="https://curriculum.code.org/csf-1718/coursef/1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Kloser</dc:creator>
  <cp:keywords/>
  <dc:description/>
  <cp:lastModifiedBy>Catherine Floyd</cp:lastModifiedBy>
  <cp:revision>17</cp:revision>
  <dcterms:created xsi:type="dcterms:W3CDTF">2019-05-21T16:43:00Z</dcterms:created>
  <dcterms:modified xsi:type="dcterms:W3CDTF">2019-05-22T14:19:00Z</dcterms:modified>
</cp:coreProperties>
</file>